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08556" w14:textId="31A56302" w:rsidR="00D47E0C" w:rsidRPr="00F82CBD" w:rsidRDefault="006F0385">
      <w:r w:rsidRPr="00F82CBD">
        <w:rPr>
          <w:rFonts w:hint="eastAsia"/>
        </w:rPr>
        <w:t xml:space="preserve">　　　　　　　　　　　　　　　　　　　　　</w:t>
      </w:r>
      <w:r w:rsidR="00610B5F" w:rsidRPr="00F82CBD">
        <w:rPr>
          <w:rFonts w:hint="eastAsia"/>
        </w:rPr>
        <w:t xml:space="preserve">　　　　　</w:t>
      </w:r>
      <w:r w:rsidR="00F82CBD">
        <w:rPr>
          <w:rFonts w:hint="eastAsia"/>
        </w:rPr>
        <w:t xml:space="preserve">　　　　　　　　</w:t>
      </w:r>
      <w:r w:rsidR="00610B5F" w:rsidRPr="00F82CBD">
        <w:rPr>
          <w:rFonts w:hint="eastAsia"/>
        </w:rPr>
        <w:t xml:space="preserve">　</w:t>
      </w:r>
      <w:r w:rsidRPr="00F82CBD">
        <w:rPr>
          <w:rFonts w:hint="eastAsia"/>
        </w:rPr>
        <w:t xml:space="preserve">作成日　</w:t>
      </w:r>
      <w:r w:rsidR="00F82EF2">
        <w:rPr>
          <w:rFonts w:hint="eastAsia"/>
        </w:rPr>
        <w:t>2020</w:t>
      </w:r>
      <w:r w:rsidRPr="00F82CBD">
        <w:rPr>
          <w:rFonts w:hint="eastAsia"/>
        </w:rPr>
        <w:t>年</w:t>
      </w:r>
      <w:r w:rsidR="00F82EF2">
        <w:rPr>
          <w:rFonts w:hint="eastAsia"/>
        </w:rPr>
        <w:t>10</w:t>
      </w:r>
      <w:r w:rsidRPr="00F82CBD">
        <w:rPr>
          <w:rFonts w:hint="eastAsia"/>
        </w:rPr>
        <w:t>月</w:t>
      </w:r>
      <w:r w:rsidR="00F82EF2">
        <w:rPr>
          <w:rFonts w:hint="eastAsia"/>
        </w:rPr>
        <w:t>2</w:t>
      </w:r>
      <w:r w:rsidRPr="00F82CBD">
        <w:rPr>
          <w:rFonts w:hint="eastAsia"/>
        </w:rPr>
        <w:t>日</w:t>
      </w:r>
    </w:p>
    <w:p w14:paraId="161833EC" w14:textId="5DA7C346" w:rsidR="006F0385" w:rsidRPr="00F82CBD" w:rsidRDefault="006F0385">
      <w:r w:rsidRPr="00F82CBD">
        <w:rPr>
          <w:rFonts w:hint="eastAsia"/>
        </w:rPr>
        <w:t xml:space="preserve">　　　　　　　　　　　　　　　　　　　　　　</w:t>
      </w:r>
      <w:r w:rsidR="00610B5F" w:rsidRPr="00F82CBD">
        <w:rPr>
          <w:rFonts w:hint="eastAsia"/>
        </w:rPr>
        <w:t xml:space="preserve">　　　　　　</w:t>
      </w:r>
      <w:r w:rsidR="001060BD">
        <w:rPr>
          <w:rFonts w:hint="eastAsia"/>
        </w:rPr>
        <w:t xml:space="preserve">　　　　　　　</w:t>
      </w:r>
      <w:r w:rsidRPr="00F82CBD">
        <w:rPr>
          <w:rFonts w:hint="eastAsia"/>
        </w:rPr>
        <w:t>改定日</w:t>
      </w:r>
      <w:r w:rsidR="00262B5B">
        <w:rPr>
          <w:rFonts w:hint="eastAsia"/>
        </w:rPr>
        <w:t xml:space="preserve">　</w:t>
      </w:r>
      <w:r w:rsidR="00262B5B">
        <w:rPr>
          <w:rFonts w:hint="eastAsia"/>
        </w:rPr>
        <w:t>20</w:t>
      </w:r>
      <w:r w:rsidR="0072507B">
        <w:t>2</w:t>
      </w:r>
      <w:r w:rsidR="00F82EF2">
        <w:rPr>
          <w:rFonts w:hint="eastAsia"/>
        </w:rPr>
        <w:t>2</w:t>
      </w:r>
      <w:r w:rsidR="00262B5B" w:rsidRPr="00F82CBD">
        <w:rPr>
          <w:rFonts w:hint="eastAsia"/>
        </w:rPr>
        <w:t>年</w:t>
      </w:r>
      <w:r w:rsidR="00F82EF2">
        <w:rPr>
          <w:rFonts w:hint="eastAsia"/>
        </w:rPr>
        <w:t xml:space="preserve"> 7</w:t>
      </w:r>
      <w:r w:rsidR="00262B5B" w:rsidRPr="00F82CBD">
        <w:rPr>
          <w:rFonts w:hint="eastAsia"/>
        </w:rPr>
        <w:t>月</w:t>
      </w:r>
      <w:r w:rsidR="00F82EF2">
        <w:rPr>
          <w:rFonts w:hint="eastAsia"/>
        </w:rPr>
        <w:t>11</w:t>
      </w:r>
      <w:r w:rsidR="00262B5B" w:rsidRPr="00F82CBD">
        <w:rPr>
          <w:rFonts w:hint="eastAsia"/>
        </w:rPr>
        <w:t>日</w:t>
      </w:r>
    </w:p>
    <w:p w14:paraId="398CABFE" w14:textId="77777777" w:rsidR="006F0385" w:rsidRPr="00F82CBD" w:rsidRDefault="006F0385"/>
    <w:p w14:paraId="64AEFF25" w14:textId="77777777" w:rsidR="006F0385" w:rsidRPr="00F82CBD" w:rsidRDefault="006F0385" w:rsidP="00C66F11">
      <w:pPr>
        <w:jc w:val="center"/>
        <w:rPr>
          <w:sz w:val="28"/>
          <w:szCs w:val="28"/>
        </w:rPr>
      </w:pPr>
      <w:r w:rsidRPr="00F82CBD">
        <w:rPr>
          <w:rFonts w:hint="eastAsia"/>
          <w:sz w:val="28"/>
          <w:szCs w:val="28"/>
        </w:rPr>
        <w:t>安全データ</w:t>
      </w:r>
      <w:r w:rsidR="00C66F11" w:rsidRPr="00F82CBD">
        <w:rPr>
          <w:rFonts w:hint="eastAsia"/>
          <w:sz w:val="28"/>
          <w:szCs w:val="28"/>
        </w:rPr>
        <w:t>シート</w:t>
      </w:r>
    </w:p>
    <w:p w14:paraId="287F2069" w14:textId="77777777" w:rsidR="00FC44DF" w:rsidRPr="00F82CBD" w:rsidRDefault="00610B5F" w:rsidP="00C870B7">
      <w:pPr>
        <w:outlineLvl w:val="0"/>
        <w:rPr>
          <w:rFonts w:ascii="ＭＳ 明朝" w:hAnsi="ＭＳ 明朝" w:cs="Arial"/>
          <w:bCs/>
          <w:color w:val="000000"/>
          <w:kern w:val="0"/>
          <w:szCs w:val="21"/>
        </w:rPr>
      </w:pPr>
      <w:r w:rsidRPr="00F82CBD">
        <w:rPr>
          <w:rFonts w:ascii="ＭＳ 明朝" w:hAnsi="ＭＳ 明朝" w:cs="Arial" w:hint="eastAsia"/>
          <w:bCs/>
          <w:color w:val="000000"/>
          <w:kern w:val="0"/>
          <w:szCs w:val="21"/>
        </w:rPr>
        <w:t>１</w:t>
      </w:r>
      <w:r w:rsidR="000B02E4" w:rsidRPr="00F82CBD">
        <w:rPr>
          <w:rFonts w:ascii="ＭＳ 明朝" w:hAnsi="ＭＳ 明朝" w:cs="Arial" w:hint="eastAsia"/>
          <w:bCs/>
          <w:color w:val="000000"/>
          <w:kern w:val="0"/>
          <w:szCs w:val="21"/>
        </w:rPr>
        <w:t>．</w:t>
      </w:r>
      <w:r w:rsidR="00FC44DF" w:rsidRPr="00F82CBD">
        <w:rPr>
          <w:rFonts w:ascii="ＭＳ 明朝" w:hAnsi="ＭＳ 明朝" w:cs="Arial"/>
          <w:bCs/>
          <w:color w:val="000000"/>
          <w:kern w:val="0"/>
          <w:szCs w:val="21"/>
        </w:rPr>
        <w:t>化学物質等及び会社情報</w:t>
      </w:r>
    </w:p>
    <w:p w14:paraId="300B1A30" w14:textId="28DD3FC3" w:rsidR="00FC44DF" w:rsidRPr="00F82CBD" w:rsidRDefault="00FC44DF" w:rsidP="00FC44DF">
      <w:pPr>
        <w:rPr>
          <w:rFonts w:ascii="ＭＳ 明朝" w:hAnsi="ＭＳ 明朝" w:cs="Arial" w:hint="eastAsia"/>
          <w:bCs/>
          <w:color w:val="000000"/>
          <w:kern w:val="0"/>
          <w:szCs w:val="21"/>
        </w:rPr>
      </w:pPr>
      <w:r w:rsidRPr="00F82CBD">
        <w:rPr>
          <w:rFonts w:ascii="ＭＳ 明朝" w:hAnsi="ＭＳ 明朝" w:cs="Arial" w:hint="eastAsia"/>
          <w:bCs/>
          <w:color w:val="000000"/>
          <w:kern w:val="0"/>
          <w:szCs w:val="21"/>
        </w:rPr>
        <w:t xml:space="preserve">　　</w:t>
      </w:r>
      <w:r w:rsidR="007301D1" w:rsidRPr="00F82CBD">
        <w:rPr>
          <w:rFonts w:ascii="ＭＳ 明朝" w:hAnsi="ＭＳ 明朝" w:cs="Arial"/>
          <w:bCs/>
          <w:color w:val="000000"/>
          <w:kern w:val="0"/>
          <w:szCs w:val="21"/>
        </w:rPr>
        <w:t>化学物質等の名称</w:t>
      </w:r>
      <w:r w:rsidR="007301D1" w:rsidRPr="00F82CBD">
        <w:rPr>
          <w:rFonts w:ascii="ＭＳ 明朝" w:hAnsi="ＭＳ 明朝" w:cs="Arial" w:hint="eastAsia"/>
          <w:bCs/>
          <w:color w:val="000000"/>
          <w:kern w:val="0"/>
          <w:szCs w:val="21"/>
        </w:rPr>
        <w:t xml:space="preserve">　　　　　</w:t>
      </w:r>
      <w:r w:rsidR="007301D1" w:rsidRPr="00F82CBD">
        <w:rPr>
          <w:rFonts w:ascii="ＭＳ 明朝" w:hAnsi="ＭＳ 明朝" w:cs="Arial"/>
          <w:bCs/>
          <w:color w:val="000000"/>
          <w:kern w:val="0"/>
          <w:szCs w:val="21"/>
        </w:rPr>
        <w:t>：</w:t>
      </w:r>
      <w:r w:rsidR="00C03970">
        <w:rPr>
          <w:rFonts w:ascii="ＭＳ 明朝" w:hAnsi="ＭＳ 明朝" w:cs="Arial" w:hint="eastAsia"/>
          <w:bCs/>
          <w:color w:val="000000"/>
          <w:kern w:val="0"/>
          <w:szCs w:val="21"/>
        </w:rPr>
        <w:t>バイオエタノール燃料</w:t>
      </w:r>
    </w:p>
    <w:p w14:paraId="34F86633" w14:textId="77777777" w:rsidR="007301D1" w:rsidRPr="00F82CBD" w:rsidRDefault="007301D1" w:rsidP="00FC44DF">
      <w:pPr>
        <w:rPr>
          <w:rFonts w:ascii="ＭＳ 明朝" w:hAnsi="ＭＳ 明朝" w:cs="Arial"/>
          <w:bCs/>
          <w:color w:val="000000"/>
          <w:kern w:val="0"/>
          <w:szCs w:val="21"/>
        </w:rPr>
      </w:pPr>
      <w:r w:rsidRPr="00F82CBD">
        <w:rPr>
          <w:rFonts w:ascii="ＭＳ 明朝" w:hAnsi="ＭＳ 明朝" w:cs="Arial" w:hint="eastAsia"/>
          <w:bCs/>
          <w:color w:val="000000"/>
          <w:kern w:val="0"/>
          <w:szCs w:val="21"/>
        </w:rPr>
        <w:t xml:space="preserve">　　　会社名　　　　　　　　　：株式会社ビー・エヌ</w:t>
      </w:r>
    </w:p>
    <w:p w14:paraId="3875864C" w14:textId="4D50CDF7" w:rsidR="007301D1" w:rsidRPr="00F82CBD" w:rsidRDefault="007301D1" w:rsidP="00FC44DF">
      <w:pPr>
        <w:rPr>
          <w:rFonts w:ascii="ＭＳ 明朝" w:hAnsi="ＭＳ 明朝" w:cs="Arial"/>
          <w:bCs/>
          <w:color w:val="000000"/>
          <w:kern w:val="0"/>
          <w:szCs w:val="21"/>
        </w:rPr>
      </w:pPr>
      <w:r w:rsidRPr="00F82CBD">
        <w:rPr>
          <w:rFonts w:ascii="ＭＳ 明朝" w:hAnsi="ＭＳ 明朝" w:cs="Arial" w:hint="eastAsia"/>
          <w:bCs/>
          <w:color w:val="000000"/>
          <w:kern w:val="0"/>
          <w:szCs w:val="21"/>
        </w:rPr>
        <w:t xml:space="preserve">　　　住所　　　　　　　　　　：〒</w:t>
      </w:r>
      <w:r w:rsidR="00610B5F" w:rsidRPr="00F82CBD">
        <w:rPr>
          <w:rFonts w:ascii="ＭＳ 明朝" w:hAnsi="ＭＳ 明朝" w:cs="Arial" w:hint="eastAsia"/>
          <w:bCs/>
          <w:color w:val="000000"/>
          <w:kern w:val="0"/>
          <w:szCs w:val="21"/>
        </w:rPr>
        <w:t>536－0014　大阪市城東区鴫野西</w:t>
      </w:r>
      <w:r w:rsidR="00A36D52">
        <w:rPr>
          <w:rFonts w:ascii="ＭＳ 明朝" w:hAnsi="ＭＳ 明朝" w:cs="Arial" w:hint="eastAsia"/>
          <w:bCs/>
          <w:color w:val="000000"/>
          <w:kern w:val="0"/>
          <w:szCs w:val="21"/>
        </w:rPr>
        <w:t>2-7-6</w:t>
      </w:r>
    </w:p>
    <w:p w14:paraId="0FADEE4D" w14:textId="77777777" w:rsidR="007301D1" w:rsidRPr="00F82CBD" w:rsidRDefault="007301D1" w:rsidP="00FC44DF">
      <w:pPr>
        <w:rPr>
          <w:rFonts w:ascii="ＭＳ 明朝" w:hAnsi="ＭＳ 明朝" w:cs="Arial"/>
          <w:bCs/>
          <w:color w:val="000000"/>
          <w:kern w:val="0"/>
          <w:szCs w:val="21"/>
        </w:rPr>
      </w:pPr>
      <w:r w:rsidRPr="00F82CBD">
        <w:rPr>
          <w:rFonts w:ascii="ＭＳ 明朝" w:hAnsi="ＭＳ 明朝" w:cs="Arial" w:hint="eastAsia"/>
          <w:bCs/>
          <w:color w:val="000000"/>
          <w:kern w:val="0"/>
          <w:szCs w:val="21"/>
        </w:rPr>
        <w:t xml:space="preserve">　　　電話番号　　　　　　　　：</w:t>
      </w:r>
      <w:r w:rsidR="00610B5F" w:rsidRPr="00F82CBD">
        <w:rPr>
          <w:rFonts w:ascii="ＭＳ 明朝" w:hAnsi="ＭＳ 明朝" w:cs="Arial" w:hint="eastAsia"/>
          <w:bCs/>
          <w:color w:val="000000"/>
          <w:kern w:val="0"/>
          <w:szCs w:val="21"/>
        </w:rPr>
        <w:t>06－6962－2781</w:t>
      </w:r>
    </w:p>
    <w:p w14:paraId="1E9BA78A" w14:textId="77777777" w:rsidR="007301D1" w:rsidRPr="00F82CBD" w:rsidRDefault="007301D1" w:rsidP="00FC44DF">
      <w:pPr>
        <w:rPr>
          <w:rFonts w:ascii="ＭＳ 明朝" w:hAnsi="ＭＳ 明朝" w:cs="Arial"/>
          <w:bCs/>
          <w:color w:val="000000"/>
          <w:kern w:val="0"/>
          <w:szCs w:val="21"/>
        </w:rPr>
      </w:pPr>
      <w:r w:rsidRPr="00F82CBD">
        <w:rPr>
          <w:rFonts w:ascii="ＭＳ 明朝" w:hAnsi="ＭＳ 明朝" w:cs="Arial" w:hint="eastAsia"/>
          <w:bCs/>
          <w:color w:val="000000"/>
          <w:kern w:val="0"/>
          <w:szCs w:val="21"/>
        </w:rPr>
        <w:t xml:space="preserve">　　　ＦＡＸ番号　　　　　　　：</w:t>
      </w:r>
      <w:r w:rsidR="00610B5F" w:rsidRPr="00F82CBD">
        <w:rPr>
          <w:rFonts w:ascii="ＭＳ 明朝" w:hAnsi="ＭＳ 明朝" w:cs="Arial" w:hint="eastAsia"/>
          <w:bCs/>
          <w:color w:val="000000"/>
          <w:kern w:val="0"/>
          <w:szCs w:val="21"/>
        </w:rPr>
        <w:t>06－6963－3765</w:t>
      </w:r>
    </w:p>
    <w:p w14:paraId="54770903" w14:textId="77777777" w:rsidR="007301D1" w:rsidRPr="00F82CBD" w:rsidRDefault="007301D1" w:rsidP="00FC44DF">
      <w:pPr>
        <w:rPr>
          <w:rFonts w:ascii="ＭＳ 明朝" w:hAnsi="ＭＳ 明朝" w:cs="Arial"/>
          <w:bCs/>
          <w:color w:val="000000"/>
          <w:kern w:val="0"/>
          <w:szCs w:val="21"/>
        </w:rPr>
      </w:pPr>
      <w:r w:rsidRPr="00F82CBD">
        <w:rPr>
          <w:rFonts w:ascii="ＭＳ 明朝" w:hAnsi="ＭＳ 明朝" w:cs="Arial" w:hint="eastAsia"/>
          <w:bCs/>
          <w:color w:val="000000"/>
          <w:kern w:val="0"/>
          <w:szCs w:val="21"/>
        </w:rPr>
        <w:t xml:space="preserve">　　　緊急連絡先電話番号　　　：</w:t>
      </w:r>
      <w:r w:rsidR="00610B5F" w:rsidRPr="00F82CBD">
        <w:rPr>
          <w:rFonts w:ascii="ＭＳ 明朝" w:hAnsi="ＭＳ 明朝" w:cs="Arial" w:hint="eastAsia"/>
          <w:bCs/>
          <w:color w:val="000000"/>
          <w:kern w:val="0"/>
          <w:szCs w:val="21"/>
        </w:rPr>
        <w:t>06－6962－2781</w:t>
      </w:r>
    </w:p>
    <w:p w14:paraId="75A1948C" w14:textId="77777777" w:rsidR="00610B5F" w:rsidRPr="00F82CBD" w:rsidRDefault="00610B5F" w:rsidP="00FC44DF">
      <w:pPr>
        <w:rPr>
          <w:rFonts w:ascii="ＭＳ 明朝" w:hAnsi="ＭＳ 明朝" w:cs="Arial"/>
          <w:bCs/>
          <w:color w:val="000000"/>
          <w:kern w:val="0"/>
          <w:szCs w:val="21"/>
        </w:rPr>
      </w:pPr>
      <w:r w:rsidRPr="00F82CBD">
        <w:rPr>
          <w:rFonts w:ascii="ＭＳ 明朝" w:hAnsi="ＭＳ 明朝" w:cs="Arial" w:hint="eastAsia"/>
          <w:bCs/>
          <w:color w:val="000000"/>
          <w:kern w:val="0"/>
          <w:szCs w:val="21"/>
        </w:rPr>
        <w:t xml:space="preserve">　　　メールアドレス　　　　　：m_baba@b-n.co.jp</w:t>
      </w:r>
    </w:p>
    <w:p w14:paraId="52CCC49B" w14:textId="314F2EF5" w:rsidR="007301D1" w:rsidRPr="00F82CBD" w:rsidRDefault="007301D1" w:rsidP="00FC44DF">
      <w:pPr>
        <w:rPr>
          <w:rFonts w:ascii="ＭＳ 明朝" w:hAnsi="ＭＳ 明朝" w:cs="Arial"/>
          <w:bCs/>
          <w:color w:val="000000"/>
          <w:kern w:val="0"/>
          <w:szCs w:val="21"/>
        </w:rPr>
      </w:pPr>
      <w:r w:rsidRPr="00F82CBD">
        <w:rPr>
          <w:rFonts w:ascii="ＭＳ 明朝" w:hAnsi="ＭＳ 明朝" w:cs="Arial" w:hint="eastAsia"/>
          <w:bCs/>
          <w:color w:val="000000"/>
          <w:kern w:val="0"/>
          <w:szCs w:val="21"/>
        </w:rPr>
        <w:t xml:space="preserve">　　　推奨用途及び使用上の制限</w:t>
      </w:r>
      <w:r w:rsidR="0016172F">
        <w:rPr>
          <w:rFonts w:ascii="ＭＳ 明朝" w:hAnsi="ＭＳ 明朝" w:cs="Arial" w:hint="eastAsia"/>
          <w:bCs/>
          <w:color w:val="000000"/>
          <w:kern w:val="0"/>
          <w:szCs w:val="21"/>
        </w:rPr>
        <w:t>：</w:t>
      </w:r>
      <w:r w:rsidR="001A5CD0">
        <w:rPr>
          <w:rFonts w:ascii="ＭＳ 明朝" w:hAnsi="ＭＳ 明朝" w:cs="Arial" w:hint="eastAsia"/>
          <w:bCs/>
          <w:color w:val="000000"/>
          <w:kern w:val="0"/>
          <w:szCs w:val="21"/>
        </w:rPr>
        <w:t>燃料用アルコール、</w:t>
      </w:r>
      <w:r w:rsidR="00BA7C02">
        <w:rPr>
          <w:rFonts w:ascii="ＭＳ 明朝" w:hAnsi="ＭＳ 明朝" w:cs="Arial" w:hint="eastAsia"/>
          <w:bCs/>
          <w:color w:val="000000"/>
          <w:kern w:val="0"/>
          <w:szCs w:val="21"/>
        </w:rPr>
        <w:t>除菌剤</w:t>
      </w:r>
    </w:p>
    <w:p w14:paraId="149F50FE" w14:textId="77777777" w:rsidR="00265BA9" w:rsidRPr="00F82CBD" w:rsidRDefault="00265BA9" w:rsidP="00FC44DF">
      <w:pPr>
        <w:rPr>
          <w:rFonts w:ascii="ＭＳ 明朝" w:hAnsi="ＭＳ 明朝" w:cs="Arial"/>
          <w:bCs/>
          <w:color w:val="000000"/>
          <w:kern w:val="0"/>
          <w:szCs w:val="21"/>
        </w:rPr>
      </w:pPr>
    </w:p>
    <w:p w14:paraId="3EF2DC37" w14:textId="77777777" w:rsidR="007301D1" w:rsidRPr="00F82CBD" w:rsidRDefault="00265BA9" w:rsidP="00C870B7">
      <w:pPr>
        <w:outlineLvl w:val="0"/>
        <w:rPr>
          <w:rFonts w:ascii="ＭＳ 明朝" w:hAnsi="ＭＳ 明朝" w:cs="Arial"/>
          <w:bCs/>
          <w:color w:val="000000"/>
          <w:kern w:val="0"/>
          <w:szCs w:val="21"/>
        </w:rPr>
      </w:pPr>
      <w:r w:rsidRPr="00F82CBD">
        <w:rPr>
          <w:rFonts w:ascii="ＭＳ 明朝" w:hAnsi="ＭＳ 明朝" w:hint="eastAsia"/>
          <w:szCs w:val="21"/>
        </w:rPr>
        <w:t>２</w:t>
      </w:r>
      <w:r w:rsidR="000B02E4" w:rsidRPr="00F82CBD">
        <w:rPr>
          <w:rFonts w:ascii="ＭＳ 明朝" w:hAnsi="ＭＳ 明朝" w:hint="eastAsia"/>
          <w:szCs w:val="21"/>
        </w:rPr>
        <w:t>．</w:t>
      </w:r>
      <w:r w:rsidRPr="00F82CBD">
        <w:rPr>
          <w:rFonts w:ascii="ＭＳ 明朝" w:hAnsi="ＭＳ 明朝" w:cs="Arial"/>
          <w:bCs/>
          <w:color w:val="000000"/>
          <w:kern w:val="0"/>
          <w:szCs w:val="21"/>
        </w:rPr>
        <w:t>危険有害性の要約</w:t>
      </w:r>
    </w:p>
    <w:p w14:paraId="05F70FD0" w14:textId="77777777" w:rsidR="00265BA9" w:rsidRPr="00F82CBD" w:rsidRDefault="00265BA9" w:rsidP="00FC44DF">
      <w:pPr>
        <w:rPr>
          <w:rFonts w:ascii="ＭＳ 明朝" w:hAnsi="ＭＳ 明朝" w:cs="Arial"/>
          <w:bCs/>
          <w:color w:val="000000"/>
          <w:kern w:val="0"/>
          <w:szCs w:val="21"/>
        </w:rPr>
      </w:pPr>
      <w:r w:rsidRPr="00F82CBD">
        <w:rPr>
          <w:rFonts w:ascii="ＭＳ 明朝" w:hAnsi="ＭＳ 明朝" w:cs="Arial" w:hint="eastAsia"/>
          <w:bCs/>
          <w:color w:val="000000"/>
          <w:kern w:val="0"/>
          <w:szCs w:val="21"/>
        </w:rPr>
        <w:t xml:space="preserve">　　　</w:t>
      </w:r>
      <w:r w:rsidRPr="00F82CBD">
        <w:rPr>
          <w:rFonts w:ascii="ＭＳ 明朝" w:hAnsi="ＭＳ 明朝" w:cs="Arial"/>
          <w:bCs/>
          <w:color w:val="000000"/>
          <w:kern w:val="0"/>
          <w:szCs w:val="21"/>
        </w:rPr>
        <w:t>ＧＨＳ分類</w:t>
      </w:r>
    </w:p>
    <w:p w14:paraId="72264C44" w14:textId="77777777" w:rsidR="00E822DE" w:rsidRPr="00F82CBD" w:rsidRDefault="00265BA9" w:rsidP="00F82CBD">
      <w:pPr>
        <w:ind w:firstLineChars="300" w:firstLine="630"/>
        <w:rPr>
          <w:rFonts w:ascii="ＭＳ 明朝" w:hAnsi="ＭＳ 明朝" w:cs="Arial"/>
          <w:color w:val="000000"/>
          <w:kern w:val="0"/>
          <w:szCs w:val="21"/>
        </w:rPr>
      </w:pPr>
      <w:r w:rsidRPr="00F82CBD">
        <w:rPr>
          <w:rFonts w:ascii="ＭＳ 明朝" w:hAnsi="ＭＳ 明朝" w:cs="Arial"/>
          <w:bCs/>
          <w:color w:val="000000"/>
          <w:kern w:val="0"/>
          <w:szCs w:val="21"/>
        </w:rPr>
        <w:t>物理化学的危険性</w:t>
      </w:r>
      <w:r w:rsidRPr="00F82CBD">
        <w:rPr>
          <w:rFonts w:ascii="ＭＳ 明朝" w:hAnsi="ＭＳ 明朝" w:cs="Arial" w:hint="eastAsia"/>
          <w:bCs/>
          <w:color w:val="000000"/>
          <w:kern w:val="0"/>
          <w:szCs w:val="21"/>
        </w:rPr>
        <w:t xml:space="preserve">　</w:t>
      </w:r>
      <w:r w:rsidR="00E822DE" w:rsidRPr="00F82CBD">
        <w:rPr>
          <w:rFonts w:ascii="ＭＳ 明朝" w:hAnsi="ＭＳ 明朝" w:cs="Arial" w:hint="eastAsia"/>
          <w:bCs/>
          <w:color w:val="000000"/>
          <w:kern w:val="0"/>
          <w:szCs w:val="21"/>
        </w:rPr>
        <w:t xml:space="preserve">　</w:t>
      </w:r>
      <w:r w:rsidRPr="00F82CBD">
        <w:rPr>
          <w:rFonts w:ascii="ＭＳ 明朝" w:hAnsi="ＭＳ 明朝" w:cs="Arial"/>
          <w:color w:val="000000"/>
          <w:kern w:val="0"/>
          <w:szCs w:val="21"/>
        </w:rPr>
        <w:t>引火性液体</w:t>
      </w:r>
      <w:r w:rsidR="00E822DE" w:rsidRPr="00F82CBD">
        <w:rPr>
          <w:rFonts w:ascii="ＭＳ 明朝" w:hAnsi="ＭＳ 明朝" w:cs="Arial" w:hint="eastAsia"/>
          <w:color w:val="000000"/>
          <w:kern w:val="0"/>
          <w:szCs w:val="21"/>
        </w:rPr>
        <w:t xml:space="preserve">　　　</w:t>
      </w:r>
      <w:r w:rsidR="00304A10" w:rsidRPr="00F82CBD">
        <w:rPr>
          <w:rFonts w:ascii="ＭＳ 明朝" w:hAnsi="ＭＳ 明朝" w:cs="Arial" w:hint="eastAsia"/>
          <w:color w:val="000000"/>
          <w:kern w:val="0"/>
          <w:szCs w:val="21"/>
        </w:rPr>
        <w:t xml:space="preserve">　　　　　　</w:t>
      </w:r>
      <w:r w:rsidR="000A431F" w:rsidRPr="00F82CBD">
        <w:rPr>
          <w:rFonts w:ascii="ＭＳ 明朝" w:hAnsi="ＭＳ 明朝" w:cs="Arial" w:hint="eastAsia"/>
          <w:color w:val="000000"/>
          <w:kern w:val="0"/>
          <w:szCs w:val="21"/>
        </w:rPr>
        <w:t xml:space="preserve">　　　　</w:t>
      </w:r>
      <w:r w:rsidRPr="00F82CBD">
        <w:rPr>
          <w:rFonts w:ascii="ＭＳ 明朝" w:hAnsi="ＭＳ 明朝" w:cs="Arial"/>
          <w:color w:val="000000"/>
          <w:kern w:val="0"/>
          <w:szCs w:val="21"/>
        </w:rPr>
        <w:t>区分</w:t>
      </w:r>
      <w:r w:rsidR="006422F3" w:rsidRPr="00F82CBD">
        <w:rPr>
          <w:rFonts w:ascii="ＭＳ 明朝" w:hAnsi="ＭＳ 明朝" w:cs="Arial" w:hint="eastAsia"/>
          <w:color w:val="000000"/>
          <w:kern w:val="0"/>
          <w:szCs w:val="21"/>
        </w:rPr>
        <w:t>２</w:t>
      </w:r>
    </w:p>
    <w:p w14:paraId="4248C543" w14:textId="77777777" w:rsidR="00E822DE" w:rsidRPr="00F82CBD" w:rsidRDefault="00265BA9" w:rsidP="00F82CBD">
      <w:pPr>
        <w:ind w:firstLineChars="300" w:firstLine="630"/>
        <w:rPr>
          <w:rFonts w:ascii="ＭＳ 明朝" w:hAnsi="ＭＳ 明朝" w:cs="Arial"/>
          <w:color w:val="000000"/>
          <w:kern w:val="0"/>
          <w:szCs w:val="21"/>
        </w:rPr>
      </w:pPr>
      <w:r w:rsidRPr="00F82CBD">
        <w:rPr>
          <w:rFonts w:ascii="ＭＳ 明朝" w:hAnsi="ＭＳ 明朝" w:cs="Arial"/>
          <w:bCs/>
          <w:color w:val="000000"/>
          <w:kern w:val="0"/>
          <w:szCs w:val="21"/>
        </w:rPr>
        <w:t>健康に対する有害性</w:t>
      </w:r>
      <w:r w:rsidR="00E822DE" w:rsidRPr="00F82CBD">
        <w:rPr>
          <w:rFonts w:ascii="ＭＳ 明朝" w:hAnsi="ＭＳ 明朝" w:cs="Arial" w:hint="eastAsia"/>
          <w:bCs/>
          <w:color w:val="000000"/>
          <w:kern w:val="0"/>
          <w:szCs w:val="21"/>
        </w:rPr>
        <w:t xml:space="preserve">　</w:t>
      </w:r>
      <w:r w:rsidRPr="00F82CBD">
        <w:rPr>
          <w:rFonts w:ascii="ＭＳ 明朝" w:hAnsi="ＭＳ 明朝" w:cs="Arial"/>
          <w:color w:val="000000"/>
          <w:kern w:val="0"/>
          <w:szCs w:val="21"/>
        </w:rPr>
        <w:t>急性毒性（経口）</w:t>
      </w:r>
      <w:r w:rsidR="00E822DE" w:rsidRPr="00F82CBD">
        <w:rPr>
          <w:rFonts w:ascii="ＭＳ 明朝" w:hAnsi="ＭＳ 明朝" w:cs="Arial" w:hint="eastAsia"/>
          <w:color w:val="000000"/>
          <w:kern w:val="0"/>
          <w:szCs w:val="21"/>
        </w:rPr>
        <w:t xml:space="preserve">　　　　　　</w:t>
      </w:r>
      <w:r w:rsidR="000A431F" w:rsidRPr="00F82CBD">
        <w:rPr>
          <w:rFonts w:ascii="ＭＳ 明朝" w:hAnsi="ＭＳ 明朝" w:cs="Arial" w:hint="eastAsia"/>
          <w:color w:val="000000"/>
          <w:kern w:val="0"/>
          <w:szCs w:val="21"/>
        </w:rPr>
        <w:t xml:space="preserve">　　　　</w:t>
      </w:r>
      <w:r w:rsidRPr="00F82CBD">
        <w:rPr>
          <w:rFonts w:ascii="ＭＳ 明朝" w:hAnsi="ＭＳ 明朝" w:cs="Arial"/>
          <w:color w:val="000000"/>
          <w:kern w:val="0"/>
          <w:szCs w:val="21"/>
        </w:rPr>
        <w:t>区分</w:t>
      </w:r>
      <w:r w:rsidR="00720848">
        <w:rPr>
          <w:rFonts w:ascii="ＭＳ 明朝" w:hAnsi="ＭＳ 明朝" w:cs="Arial" w:hint="eastAsia"/>
          <w:color w:val="000000"/>
          <w:kern w:val="0"/>
          <w:szCs w:val="21"/>
        </w:rPr>
        <w:t>外</w:t>
      </w:r>
      <w:r w:rsidR="00E822DE" w:rsidRPr="00F82CBD">
        <w:rPr>
          <w:rFonts w:ascii="ＭＳ 明朝" w:hAnsi="ＭＳ 明朝" w:cs="Arial" w:hint="eastAsia"/>
          <w:color w:val="000000"/>
          <w:kern w:val="0"/>
          <w:szCs w:val="21"/>
        </w:rPr>
        <w:t xml:space="preserve">　</w:t>
      </w:r>
    </w:p>
    <w:p w14:paraId="7CC47F37" w14:textId="77777777" w:rsidR="00840809" w:rsidRPr="00F82CBD" w:rsidRDefault="00265BA9" w:rsidP="00AD604B">
      <w:pPr>
        <w:ind w:firstLineChars="1300" w:firstLine="2730"/>
        <w:rPr>
          <w:rFonts w:ascii="ＭＳ 明朝" w:hAnsi="ＭＳ 明朝" w:cs="Arial"/>
          <w:color w:val="000000"/>
          <w:kern w:val="0"/>
          <w:szCs w:val="21"/>
        </w:rPr>
      </w:pPr>
      <w:r w:rsidRPr="00F82CBD">
        <w:rPr>
          <w:rFonts w:ascii="ＭＳ 明朝" w:hAnsi="ＭＳ 明朝" w:cs="Arial"/>
          <w:color w:val="000000"/>
          <w:kern w:val="0"/>
          <w:szCs w:val="21"/>
        </w:rPr>
        <w:t>急性毒性（経皮）</w:t>
      </w:r>
      <w:r w:rsidR="00AD604B">
        <w:rPr>
          <w:rFonts w:ascii="ＭＳ 明朝" w:hAnsi="ＭＳ 明朝" w:cs="Arial" w:hint="eastAsia"/>
          <w:color w:val="000000"/>
          <w:kern w:val="0"/>
          <w:szCs w:val="21"/>
        </w:rPr>
        <w:t xml:space="preserve">　　　</w:t>
      </w:r>
      <w:r w:rsidR="00840809" w:rsidRPr="00F82CBD">
        <w:rPr>
          <w:rFonts w:ascii="ＭＳ 明朝" w:hAnsi="ＭＳ 明朝" w:cs="Arial" w:hint="eastAsia"/>
          <w:color w:val="000000"/>
          <w:kern w:val="0"/>
          <w:szCs w:val="21"/>
        </w:rPr>
        <w:t xml:space="preserve">　</w:t>
      </w:r>
      <w:r w:rsidR="000A431F" w:rsidRPr="00F82CBD">
        <w:rPr>
          <w:rFonts w:ascii="ＭＳ 明朝" w:hAnsi="ＭＳ 明朝" w:cs="Arial" w:hint="eastAsia"/>
          <w:color w:val="000000"/>
          <w:kern w:val="0"/>
          <w:szCs w:val="21"/>
        </w:rPr>
        <w:t xml:space="preserve">　　　　　　</w:t>
      </w:r>
      <w:r w:rsidRPr="00F82CBD">
        <w:rPr>
          <w:rFonts w:ascii="ＭＳ 明朝" w:hAnsi="ＭＳ 明朝" w:cs="Arial"/>
          <w:color w:val="000000"/>
          <w:kern w:val="0"/>
          <w:szCs w:val="21"/>
        </w:rPr>
        <w:t>区</w:t>
      </w:r>
      <w:r w:rsidR="00720848">
        <w:rPr>
          <w:rFonts w:ascii="ＭＳ 明朝" w:hAnsi="ＭＳ 明朝" w:cs="Arial" w:hint="eastAsia"/>
          <w:color w:val="000000"/>
          <w:kern w:val="0"/>
          <w:szCs w:val="21"/>
        </w:rPr>
        <w:t>外外</w:t>
      </w:r>
    </w:p>
    <w:p w14:paraId="1951660E" w14:textId="77777777" w:rsidR="00840809" w:rsidRPr="00F82CBD" w:rsidRDefault="00265BA9" w:rsidP="00AD604B">
      <w:pPr>
        <w:ind w:firstLineChars="1300" w:firstLine="2730"/>
        <w:rPr>
          <w:rFonts w:ascii="ＭＳ 明朝" w:hAnsi="ＭＳ 明朝" w:cs="Arial"/>
          <w:color w:val="000000"/>
          <w:kern w:val="0"/>
          <w:szCs w:val="21"/>
        </w:rPr>
      </w:pPr>
      <w:r w:rsidRPr="00F82CBD">
        <w:rPr>
          <w:rFonts w:ascii="ＭＳ 明朝" w:hAnsi="ＭＳ 明朝" w:cs="Arial"/>
          <w:color w:val="000000"/>
          <w:kern w:val="0"/>
          <w:szCs w:val="21"/>
        </w:rPr>
        <w:t>急性毒性（吸入：蒸気）</w:t>
      </w:r>
      <w:r w:rsidR="00840809" w:rsidRPr="00F82CBD">
        <w:rPr>
          <w:rFonts w:ascii="ＭＳ 明朝" w:hAnsi="ＭＳ 明朝" w:cs="Arial" w:hint="eastAsia"/>
          <w:color w:val="000000"/>
          <w:kern w:val="0"/>
          <w:szCs w:val="21"/>
        </w:rPr>
        <w:t xml:space="preserve">　　　</w:t>
      </w:r>
      <w:r w:rsidR="000A431F" w:rsidRPr="00F82CBD">
        <w:rPr>
          <w:rFonts w:ascii="ＭＳ 明朝" w:hAnsi="ＭＳ 明朝" w:cs="Arial" w:hint="eastAsia"/>
          <w:color w:val="000000"/>
          <w:kern w:val="0"/>
          <w:szCs w:val="21"/>
        </w:rPr>
        <w:t xml:space="preserve">　　　　</w:t>
      </w:r>
      <w:r w:rsidRPr="00F82CBD">
        <w:rPr>
          <w:rFonts w:ascii="ＭＳ 明朝" w:hAnsi="ＭＳ 明朝" w:cs="Arial"/>
          <w:color w:val="000000"/>
          <w:kern w:val="0"/>
          <w:szCs w:val="21"/>
        </w:rPr>
        <w:t>区分</w:t>
      </w:r>
      <w:r w:rsidR="00DB310C">
        <w:rPr>
          <w:rFonts w:ascii="ＭＳ 明朝" w:hAnsi="ＭＳ 明朝" w:cs="Arial" w:hint="eastAsia"/>
          <w:color w:val="000000"/>
          <w:kern w:val="0"/>
          <w:szCs w:val="21"/>
        </w:rPr>
        <w:t>外</w:t>
      </w:r>
    </w:p>
    <w:p w14:paraId="62C4F157" w14:textId="77777777" w:rsidR="006422F3" w:rsidRPr="00F82CBD" w:rsidRDefault="00265BA9" w:rsidP="00AD604B">
      <w:pPr>
        <w:ind w:firstLineChars="1300" w:firstLine="2730"/>
        <w:rPr>
          <w:rFonts w:ascii="ＭＳ 明朝" w:hAnsi="ＭＳ 明朝" w:cs="Arial"/>
          <w:color w:val="000000"/>
          <w:kern w:val="0"/>
          <w:szCs w:val="21"/>
        </w:rPr>
      </w:pPr>
      <w:r w:rsidRPr="00F82CBD">
        <w:rPr>
          <w:rFonts w:ascii="ＭＳ 明朝" w:hAnsi="ＭＳ 明朝" w:cs="Arial"/>
          <w:color w:val="000000"/>
          <w:kern w:val="0"/>
          <w:szCs w:val="21"/>
        </w:rPr>
        <w:t>急性毒性（吸入：粉じん、ミスト）</w:t>
      </w:r>
      <w:r w:rsidR="000A431F" w:rsidRPr="00F82CBD">
        <w:rPr>
          <w:rFonts w:ascii="ＭＳ 明朝" w:hAnsi="ＭＳ 明朝" w:cs="Arial" w:hint="eastAsia"/>
          <w:color w:val="000000"/>
          <w:kern w:val="0"/>
          <w:szCs w:val="21"/>
        </w:rPr>
        <w:t xml:space="preserve">　　</w:t>
      </w:r>
      <w:r w:rsidR="00720848">
        <w:rPr>
          <w:rFonts w:ascii="ＭＳ 明朝" w:hAnsi="ＭＳ 明朝" w:cs="Arial" w:hint="eastAsia"/>
          <w:color w:val="000000"/>
          <w:kern w:val="0"/>
          <w:szCs w:val="21"/>
        </w:rPr>
        <w:t>分類対象外</w:t>
      </w:r>
    </w:p>
    <w:p w14:paraId="386B70AC" w14:textId="77777777" w:rsidR="005202A3" w:rsidRPr="00F82CBD" w:rsidRDefault="00265BA9" w:rsidP="005202A3">
      <w:pPr>
        <w:ind w:firstLineChars="1300" w:firstLine="2730"/>
        <w:rPr>
          <w:rFonts w:ascii="ＭＳ 明朝" w:hAnsi="ＭＳ 明朝" w:cs="Arial"/>
          <w:color w:val="000000"/>
          <w:kern w:val="0"/>
          <w:szCs w:val="21"/>
        </w:rPr>
      </w:pPr>
      <w:r w:rsidRPr="00F82CBD">
        <w:rPr>
          <w:rFonts w:ascii="ＭＳ 明朝" w:hAnsi="ＭＳ 明朝" w:cs="Arial"/>
          <w:color w:val="000000"/>
          <w:kern w:val="0"/>
          <w:szCs w:val="21"/>
        </w:rPr>
        <w:t>皮膚腐食性・刺激性</w:t>
      </w:r>
      <w:r w:rsidR="00CC688C" w:rsidRPr="00F82CBD">
        <w:rPr>
          <w:rFonts w:ascii="ＭＳ 明朝" w:hAnsi="ＭＳ 明朝" w:cs="Arial" w:hint="eastAsia"/>
          <w:color w:val="000000"/>
          <w:kern w:val="0"/>
          <w:szCs w:val="21"/>
        </w:rPr>
        <w:t xml:space="preserve">　　　　　</w:t>
      </w:r>
      <w:r w:rsidR="00AD604B">
        <w:rPr>
          <w:rFonts w:ascii="ＭＳ 明朝" w:hAnsi="ＭＳ 明朝" w:cs="Arial" w:hint="eastAsia"/>
          <w:color w:val="000000"/>
          <w:kern w:val="0"/>
          <w:szCs w:val="21"/>
        </w:rPr>
        <w:t xml:space="preserve">　</w:t>
      </w:r>
      <w:r w:rsidR="000A431F" w:rsidRPr="00F82CBD">
        <w:rPr>
          <w:rFonts w:ascii="ＭＳ 明朝" w:hAnsi="ＭＳ 明朝" w:cs="Arial" w:hint="eastAsia"/>
          <w:color w:val="000000"/>
          <w:kern w:val="0"/>
          <w:szCs w:val="21"/>
        </w:rPr>
        <w:t xml:space="preserve">　　　</w:t>
      </w:r>
      <w:r w:rsidRPr="00F82CBD">
        <w:rPr>
          <w:rFonts w:ascii="ＭＳ 明朝" w:hAnsi="ＭＳ 明朝" w:cs="Arial"/>
          <w:color w:val="000000"/>
          <w:kern w:val="0"/>
          <w:szCs w:val="21"/>
        </w:rPr>
        <w:t>区分</w:t>
      </w:r>
      <w:r w:rsidR="005202A3">
        <w:rPr>
          <w:rFonts w:ascii="ＭＳ 明朝" w:hAnsi="ＭＳ 明朝" w:cs="Arial" w:hint="eastAsia"/>
          <w:color w:val="000000"/>
          <w:kern w:val="0"/>
          <w:szCs w:val="21"/>
        </w:rPr>
        <w:t>３</w:t>
      </w:r>
    </w:p>
    <w:p w14:paraId="0CCE36B4" w14:textId="77777777" w:rsidR="00840809" w:rsidRPr="00F82CBD" w:rsidRDefault="00265BA9" w:rsidP="00AD604B">
      <w:pPr>
        <w:ind w:firstLineChars="1300" w:firstLine="2730"/>
        <w:rPr>
          <w:rFonts w:ascii="ＭＳ 明朝" w:hAnsi="ＭＳ 明朝" w:cs="Arial"/>
          <w:color w:val="000000"/>
          <w:kern w:val="0"/>
          <w:szCs w:val="21"/>
        </w:rPr>
      </w:pPr>
      <w:r w:rsidRPr="00F82CBD">
        <w:rPr>
          <w:rFonts w:ascii="ＭＳ 明朝" w:hAnsi="ＭＳ 明朝" w:cs="Arial"/>
          <w:color w:val="000000"/>
          <w:kern w:val="0"/>
          <w:szCs w:val="21"/>
        </w:rPr>
        <w:t>眼に対する重篤な損傷・眼刺激性</w:t>
      </w:r>
      <w:r w:rsidR="00AD604B">
        <w:rPr>
          <w:rFonts w:ascii="ＭＳ 明朝" w:hAnsi="ＭＳ 明朝" w:cs="Arial" w:hint="eastAsia"/>
          <w:color w:val="000000"/>
          <w:kern w:val="0"/>
          <w:szCs w:val="21"/>
        </w:rPr>
        <w:t xml:space="preserve">　　</w:t>
      </w:r>
      <w:r w:rsidR="00304A10" w:rsidRPr="00F82CBD">
        <w:rPr>
          <w:rFonts w:ascii="ＭＳ 明朝" w:hAnsi="ＭＳ 明朝" w:cs="Arial" w:hint="eastAsia"/>
          <w:color w:val="000000"/>
          <w:kern w:val="0"/>
          <w:szCs w:val="21"/>
        </w:rPr>
        <w:t xml:space="preserve">　</w:t>
      </w:r>
      <w:r w:rsidRPr="00F82CBD">
        <w:rPr>
          <w:rFonts w:ascii="ＭＳ 明朝" w:hAnsi="ＭＳ 明朝" w:cs="Arial"/>
          <w:color w:val="000000"/>
          <w:kern w:val="0"/>
          <w:szCs w:val="21"/>
        </w:rPr>
        <w:t>区分</w:t>
      </w:r>
      <w:r w:rsidR="00720848">
        <w:rPr>
          <w:rFonts w:ascii="ＭＳ 明朝" w:hAnsi="ＭＳ 明朝" w:cs="Arial" w:hint="eastAsia"/>
          <w:color w:val="000000"/>
          <w:kern w:val="0"/>
          <w:szCs w:val="21"/>
        </w:rPr>
        <w:t>１</w:t>
      </w:r>
    </w:p>
    <w:p w14:paraId="5E153E0D" w14:textId="77777777" w:rsidR="00840809" w:rsidRPr="00F82CBD" w:rsidRDefault="00265BA9" w:rsidP="00AD604B">
      <w:pPr>
        <w:ind w:firstLineChars="1300" w:firstLine="2730"/>
        <w:rPr>
          <w:rFonts w:ascii="ＭＳ 明朝" w:hAnsi="ＭＳ 明朝" w:cs="Arial"/>
          <w:color w:val="000000"/>
          <w:kern w:val="0"/>
          <w:szCs w:val="21"/>
        </w:rPr>
      </w:pPr>
      <w:r w:rsidRPr="00F82CBD">
        <w:rPr>
          <w:rFonts w:ascii="ＭＳ 明朝" w:hAnsi="ＭＳ 明朝" w:cs="Arial"/>
          <w:color w:val="000000"/>
          <w:kern w:val="0"/>
          <w:szCs w:val="21"/>
        </w:rPr>
        <w:t>呼吸器感作性</w:t>
      </w:r>
      <w:r w:rsidR="00840809" w:rsidRPr="00F82CBD">
        <w:rPr>
          <w:rFonts w:ascii="ＭＳ 明朝" w:hAnsi="ＭＳ 明朝" w:cs="Arial" w:hint="eastAsia"/>
          <w:color w:val="000000"/>
          <w:kern w:val="0"/>
          <w:szCs w:val="21"/>
        </w:rPr>
        <w:t xml:space="preserve">　　　　　　　　</w:t>
      </w:r>
      <w:r w:rsidR="00AD604B">
        <w:rPr>
          <w:rFonts w:ascii="ＭＳ 明朝" w:hAnsi="ＭＳ 明朝" w:cs="Arial" w:hint="eastAsia"/>
          <w:color w:val="000000"/>
          <w:kern w:val="0"/>
          <w:szCs w:val="21"/>
        </w:rPr>
        <w:t xml:space="preserve">　　</w:t>
      </w:r>
      <w:r w:rsidR="000A431F" w:rsidRPr="00F82CBD">
        <w:rPr>
          <w:rFonts w:ascii="ＭＳ 明朝" w:hAnsi="ＭＳ 明朝" w:cs="Arial" w:hint="eastAsia"/>
          <w:color w:val="000000"/>
          <w:kern w:val="0"/>
          <w:szCs w:val="21"/>
        </w:rPr>
        <w:t xml:space="preserve">　　</w:t>
      </w:r>
      <w:r w:rsidR="00720848">
        <w:rPr>
          <w:rFonts w:ascii="ＭＳ 明朝" w:hAnsi="ＭＳ 明朝" w:cs="Arial" w:hint="eastAsia"/>
          <w:color w:val="000000"/>
          <w:kern w:val="0"/>
          <w:szCs w:val="21"/>
        </w:rPr>
        <w:t>区分外</w:t>
      </w:r>
    </w:p>
    <w:p w14:paraId="6FFA6E6F" w14:textId="38B81862" w:rsidR="00840809" w:rsidRPr="00F82CBD" w:rsidRDefault="00265BA9" w:rsidP="00AD604B">
      <w:pPr>
        <w:ind w:firstLineChars="1300" w:firstLine="2730"/>
        <w:rPr>
          <w:rFonts w:ascii="ＭＳ 明朝" w:hAnsi="ＭＳ 明朝" w:cs="Arial"/>
          <w:color w:val="000000"/>
          <w:kern w:val="0"/>
          <w:szCs w:val="21"/>
        </w:rPr>
      </w:pPr>
      <w:r w:rsidRPr="00F82CBD">
        <w:rPr>
          <w:rFonts w:ascii="ＭＳ 明朝" w:hAnsi="ＭＳ 明朝" w:cs="Arial"/>
          <w:color w:val="000000"/>
          <w:kern w:val="0"/>
          <w:szCs w:val="21"/>
        </w:rPr>
        <w:t>皮膚感作性</w:t>
      </w:r>
      <w:r w:rsidR="00840809" w:rsidRPr="00F82CBD">
        <w:rPr>
          <w:rFonts w:ascii="ＭＳ 明朝" w:hAnsi="ＭＳ 明朝" w:cs="Arial" w:hint="eastAsia"/>
          <w:color w:val="000000"/>
          <w:kern w:val="0"/>
          <w:szCs w:val="21"/>
        </w:rPr>
        <w:t xml:space="preserve">　　　　　　　　　　</w:t>
      </w:r>
      <w:r w:rsidR="000A431F" w:rsidRPr="00F82CBD">
        <w:rPr>
          <w:rFonts w:ascii="ＭＳ 明朝" w:hAnsi="ＭＳ 明朝" w:cs="Arial" w:hint="eastAsia"/>
          <w:color w:val="000000"/>
          <w:kern w:val="0"/>
          <w:szCs w:val="21"/>
        </w:rPr>
        <w:t xml:space="preserve">　　　</w:t>
      </w:r>
      <w:r w:rsidR="00F82EF2">
        <w:rPr>
          <w:rFonts w:ascii="ＭＳ 明朝" w:hAnsi="ＭＳ 明朝" w:cs="Arial" w:hint="eastAsia"/>
          <w:color w:val="000000"/>
          <w:kern w:val="0"/>
          <w:szCs w:val="21"/>
        </w:rPr>
        <w:t>分類できない</w:t>
      </w:r>
    </w:p>
    <w:p w14:paraId="756B7FDF" w14:textId="77777777" w:rsidR="00840809" w:rsidRPr="00F82CBD" w:rsidRDefault="00265BA9" w:rsidP="00AD604B">
      <w:pPr>
        <w:ind w:firstLineChars="1300" w:firstLine="2730"/>
        <w:rPr>
          <w:rFonts w:ascii="ＭＳ 明朝" w:hAnsi="ＭＳ 明朝" w:cs="Arial"/>
          <w:color w:val="000000"/>
          <w:kern w:val="0"/>
          <w:szCs w:val="21"/>
        </w:rPr>
      </w:pPr>
      <w:r w:rsidRPr="00F82CBD">
        <w:rPr>
          <w:rFonts w:ascii="ＭＳ 明朝" w:hAnsi="ＭＳ 明朝" w:cs="Arial"/>
          <w:color w:val="000000"/>
          <w:kern w:val="0"/>
          <w:szCs w:val="21"/>
        </w:rPr>
        <w:t>生殖細胞変異原性</w:t>
      </w:r>
      <w:r w:rsidR="00840809" w:rsidRPr="00F82CBD">
        <w:rPr>
          <w:rFonts w:ascii="ＭＳ 明朝" w:hAnsi="ＭＳ 明朝" w:cs="Arial" w:hint="eastAsia"/>
          <w:color w:val="000000"/>
          <w:kern w:val="0"/>
          <w:szCs w:val="21"/>
        </w:rPr>
        <w:t xml:space="preserve">　　　　　</w:t>
      </w:r>
      <w:r w:rsidR="00AD604B">
        <w:rPr>
          <w:rFonts w:ascii="ＭＳ 明朝" w:hAnsi="ＭＳ 明朝" w:cs="Arial" w:hint="eastAsia"/>
          <w:color w:val="000000"/>
          <w:kern w:val="0"/>
          <w:szCs w:val="21"/>
        </w:rPr>
        <w:t xml:space="preserve">　</w:t>
      </w:r>
      <w:r w:rsidR="000A431F" w:rsidRPr="00F82CBD">
        <w:rPr>
          <w:rFonts w:ascii="ＭＳ 明朝" w:hAnsi="ＭＳ 明朝" w:cs="Arial" w:hint="eastAsia"/>
          <w:color w:val="000000"/>
          <w:kern w:val="0"/>
          <w:szCs w:val="21"/>
        </w:rPr>
        <w:t xml:space="preserve">　　　　</w:t>
      </w:r>
      <w:r w:rsidR="006422F3" w:rsidRPr="00F82CBD">
        <w:rPr>
          <w:rFonts w:ascii="ＭＳ 明朝" w:hAnsi="ＭＳ 明朝" w:cs="Arial"/>
          <w:color w:val="000000"/>
          <w:kern w:val="0"/>
          <w:szCs w:val="21"/>
        </w:rPr>
        <w:t>区分</w:t>
      </w:r>
      <w:r w:rsidR="00F46265">
        <w:rPr>
          <w:rFonts w:ascii="ＭＳ 明朝" w:hAnsi="ＭＳ 明朝" w:cs="Arial" w:hint="eastAsia"/>
          <w:color w:val="000000"/>
          <w:kern w:val="0"/>
          <w:szCs w:val="21"/>
        </w:rPr>
        <w:t>外</w:t>
      </w:r>
    </w:p>
    <w:p w14:paraId="38158F6A" w14:textId="77777777" w:rsidR="00840809" w:rsidRPr="00F82CBD" w:rsidRDefault="00265BA9" w:rsidP="00AD604B">
      <w:pPr>
        <w:ind w:firstLineChars="1300" w:firstLine="2730"/>
        <w:rPr>
          <w:rFonts w:ascii="ＭＳ 明朝" w:hAnsi="ＭＳ 明朝" w:cs="Arial"/>
          <w:color w:val="000000"/>
          <w:kern w:val="0"/>
          <w:szCs w:val="21"/>
        </w:rPr>
      </w:pPr>
      <w:r w:rsidRPr="00F82CBD">
        <w:rPr>
          <w:rFonts w:ascii="ＭＳ 明朝" w:hAnsi="ＭＳ 明朝" w:cs="Arial"/>
          <w:color w:val="000000"/>
          <w:kern w:val="0"/>
          <w:szCs w:val="21"/>
        </w:rPr>
        <w:t>発がん性</w:t>
      </w:r>
      <w:r w:rsidR="00AD604B">
        <w:rPr>
          <w:rFonts w:ascii="ＭＳ 明朝" w:hAnsi="ＭＳ 明朝" w:cs="Arial" w:hint="eastAsia"/>
          <w:color w:val="000000"/>
          <w:kern w:val="0"/>
          <w:szCs w:val="21"/>
        </w:rPr>
        <w:t xml:space="preserve">　　　　　　　　　</w:t>
      </w:r>
      <w:r w:rsidR="00840809" w:rsidRPr="00F82CBD">
        <w:rPr>
          <w:rFonts w:ascii="ＭＳ 明朝" w:hAnsi="ＭＳ 明朝" w:cs="Arial" w:hint="eastAsia"/>
          <w:color w:val="000000"/>
          <w:kern w:val="0"/>
          <w:szCs w:val="21"/>
        </w:rPr>
        <w:t xml:space="preserve">　</w:t>
      </w:r>
      <w:r w:rsidR="006422F3" w:rsidRPr="00F82CBD">
        <w:rPr>
          <w:rFonts w:ascii="ＭＳ 明朝" w:hAnsi="ＭＳ 明朝" w:cs="Arial" w:hint="eastAsia"/>
          <w:color w:val="000000"/>
          <w:kern w:val="0"/>
          <w:szCs w:val="21"/>
        </w:rPr>
        <w:t xml:space="preserve">　</w:t>
      </w:r>
      <w:r w:rsidR="000A431F" w:rsidRPr="00F82CBD">
        <w:rPr>
          <w:rFonts w:ascii="ＭＳ 明朝" w:hAnsi="ＭＳ 明朝" w:cs="Arial" w:hint="eastAsia"/>
          <w:color w:val="000000"/>
          <w:kern w:val="0"/>
          <w:szCs w:val="21"/>
        </w:rPr>
        <w:t xml:space="preserve">　　　</w:t>
      </w:r>
      <w:r w:rsidR="00720848">
        <w:rPr>
          <w:rFonts w:ascii="ＭＳ 明朝" w:hAnsi="ＭＳ 明朝" w:cs="Arial" w:hint="eastAsia"/>
          <w:color w:val="000000"/>
          <w:kern w:val="0"/>
          <w:szCs w:val="21"/>
        </w:rPr>
        <w:t>区分</w:t>
      </w:r>
      <w:r w:rsidR="005202A3">
        <w:rPr>
          <w:rFonts w:ascii="ＭＳ 明朝" w:hAnsi="ＭＳ 明朝" w:cs="Arial" w:hint="eastAsia"/>
          <w:color w:val="000000"/>
          <w:kern w:val="0"/>
          <w:szCs w:val="21"/>
        </w:rPr>
        <w:t>１Ａ</w:t>
      </w:r>
    </w:p>
    <w:p w14:paraId="2E2BA3A9" w14:textId="77777777" w:rsidR="00840809" w:rsidRPr="00F82CBD" w:rsidRDefault="00840809" w:rsidP="00AD604B">
      <w:pPr>
        <w:ind w:firstLineChars="1300" w:firstLine="2730"/>
        <w:rPr>
          <w:rFonts w:ascii="ＭＳ 明朝" w:hAnsi="ＭＳ 明朝" w:cs="Arial"/>
          <w:color w:val="000000"/>
          <w:kern w:val="0"/>
          <w:szCs w:val="21"/>
        </w:rPr>
      </w:pPr>
      <w:r w:rsidRPr="00F82CBD">
        <w:rPr>
          <w:rFonts w:ascii="ＭＳ 明朝" w:hAnsi="ＭＳ 明朝" w:cs="Arial"/>
          <w:color w:val="000000"/>
          <w:kern w:val="0"/>
          <w:szCs w:val="21"/>
        </w:rPr>
        <w:t>生殖毒性</w:t>
      </w:r>
      <w:r w:rsidR="00AD604B">
        <w:rPr>
          <w:rFonts w:ascii="ＭＳ 明朝" w:hAnsi="ＭＳ 明朝" w:cs="Arial" w:hint="eastAsia"/>
          <w:color w:val="000000"/>
          <w:kern w:val="0"/>
          <w:szCs w:val="21"/>
        </w:rPr>
        <w:t xml:space="preserve">　　　　　　　　</w:t>
      </w:r>
      <w:r w:rsidRPr="00F82CBD">
        <w:rPr>
          <w:rFonts w:ascii="ＭＳ 明朝" w:hAnsi="ＭＳ 明朝" w:cs="Arial" w:hint="eastAsia"/>
          <w:color w:val="000000"/>
          <w:kern w:val="0"/>
          <w:szCs w:val="21"/>
        </w:rPr>
        <w:t xml:space="preserve">　　</w:t>
      </w:r>
      <w:r w:rsidR="000A431F" w:rsidRPr="00F82CBD">
        <w:rPr>
          <w:rFonts w:ascii="ＭＳ 明朝" w:hAnsi="ＭＳ 明朝" w:cs="Arial" w:hint="eastAsia"/>
          <w:color w:val="000000"/>
          <w:kern w:val="0"/>
          <w:szCs w:val="21"/>
        </w:rPr>
        <w:t xml:space="preserve">　　　　</w:t>
      </w:r>
      <w:r w:rsidRPr="00F82CBD">
        <w:rPr>
          <w:rFonts w:ascii="ＭＳ 明朝" w:hAnsi="ＭＳ 明朝" w:cs="Arial"/>
          <w:color w:val="000000"/>
          <w:kern w:val="0"/>
          <w:szCs w:val="21"/>
        </w:rPr>
        <w:t>区分</w:t>
      </w:r>
      <w:r w:rsidR="00F46265">
        <w:rPr>
          <w:rFonts w:ascii="ＭＳ 明朝" w:hAnsi="ＭＳ 明朝" w:cs="Arial" w:hint="eastAsia"/>
          <w:color w:val="000000"/>
          <w:kern w:val="0"/>
          <w:szCs w:val="21"/>
        </w:rPr>
        <w:t>１</w:t>
      </w:r>
      <w:r w:rsidR="00720848">
        <w:rPr>
          <w:rFonts w:ascii="ＭＳ 明朝" w:hAnsi="ＭＳ 明朝" w:cs="Arial" w:hint="eastAsia"/>
          <w:color w:val="000000"/>
          <w:kern w:val="0"/>
          <w:szCs w:val="21"/>
        </w:rPr>
        <w:t>Ａ</w:t>
      </w:r>
    </w:p>
    <w:p w14:paraId="5B324F2D" w14:textId="77777777" w:rsidR="00E00895" w:rsidRPr="00F82CBD" w:rsidRDefault="00E00895" w:rsidP="00AD604B">
      <w:pPr>
        <w:ind w:firstLineChars="1300" w:firstLine="2730"/>
        <w:rPr>
          <w:rFonts w:ascii="ＭＳ 明朝" w:hAnsi="ＭＳ 明朝" w:cs="Arial"/>
          <w:color w:val="000000"/>
          <w:kern w:val="0"/>
          <w:szCs w:val="21"/>
        </w:rPr>
      </w:pPr>
      <w:r w:rsidRPr="00F82CBD">
        <w:rPr>
          <w:rFonts w:ascii="ＭＳ 明朝" w:hAnsi="ＭＳ 明朝" w:cs="Arial"/>
          <w:color w:val="000000"/>
          <w:kern w:val="0"/>
          <w:szCs w:val="21"/>
        </w:rPr>
        <w:t>特定標的臓器・全身毒性（単回</w:t>
      </w:r>
      <w:r w:rsidR="009956B4">
        <w:rPr>
          <w:rFonts w:ascii="ＭＳ 明朝" w:hAnsi="ＭＳ 明朝" w:cs="Arial" w:hint="eastAsia"/>
          <w:color w:val="000000"/>
          <w:kern w:val="0"/>
          <w:szCs w:val="21"/>
        </w:rPr>
        <w:t>曝露</w:t>
      </w:r>
      <w:r w:rsidR="00840809" w:rsidRPr="00F82CBD">
        <w:rPr>
          <w:rFonts w:ascii="ＭＳ 明朝" w:hAnsi="ＭＳ 明朝" w:cs="Arial"/>
          <w:color w:val="000000"/>
          <w:kern w:val="0"/>
          <w:szCs w:val="21"/>
        </w:rPr>
        <w:t>）</w:t>
      </w:r>
      <w:r w:rsidR="00840809" w:rsidRPr="00F82CBD">
        <w:rPr>
          <w:rFonts w:ascii="ＭＳ 明朝" w:hAnsi="ＭＳ 明朝" w:cs="Arial" w:hint="eastAsia"/>
          <w:color w:val="000000"/>
          <w:kern w:val="0"/>
          <w:szCs w:val="21"/>
        </w:rPr>
        <w:t xml:space="preserve">　</w:t>
      </w:r>
      <w:r w:rsidR="00840809" w:rsidRPr="00F82CBD">
        <w:rPr>
          <w:rFonts w:ascii="ＭＳ 明朝" w:hAnsi="ＭＳ 明朝" w:cs="Arial"/>
          <w:color w:val="000000"/>
          <w:kern w:val="0"/>
          <w:szCs w:val="21"/>
        </w:rPr>
        <w:t>区分1</w:t>
      </w:r>
    </w:p>
    <w:p w14:paraId="341467CF" w14:textId="77777777" w:rsidR="00840809" w:rsidRDefault="00840809" w:rsidP="00F46265">
      <w:pPr>
        <w:ind w:firstLineChars="3000" w:firstLine="6300"/>
        <w:rPr>
          <w:rFonts w:ascii="ＭＳ 明朝" w:hAnsi="ＭＳ 明朝" w:cs="Arial"/>
          <w:color w:val="000000"/>
          <w:kern w:val="0"/>
          <w:szCs w:val="21"/>
        </w:rPr>
      </w:pPr>
      <w:r w:rsidRPr="00F82CBD">
        <w:rPr>
          <w:rFonts w:ascii="ＭＳ 明朝" w:hAnsi="ＭＳ 明朝" w:cs="Arial"/>
          <w:color w:val="000000"/>
          <w:kern w:val="0"/>
          <w:szCs w:val="21"/>
        </w:rPr>
        <w:t>（中枢神経系</w:t>
      </w:r>
      <w:r w:rsidR="00F46265">
        <w:rPr>
          <w:rFonts w:ascii="ＭＳ 明朝" w:hAnsi="ＭＳ 明朝" w:cs="Arial" w:hint="eastAsia"/>
          <w:color w:val="000000"/>
          <w:kern w:val="0"/>
          <w:szCs w:val="21"/>
        </w:rPr>
        <w:t>、</w:t>
      </w:r>
      <w:r w:rsidR="00E00895" w:rsidRPr="00F82CBD">
        <w:rPr>
          <w:rFonts w:ascii="ＭＳ 明朝" w:hAnsi="ＭＳ 明朝" w:cs="Arial" w:hint="eastAsia"/>
          <w:color w:val="000000"/>
          <w:kern w:val="0"/>
          <w:szCs w:val="21"/>
        </w:rPr>
        <w:t>全身毒性</w:t>
      </w:r>
      <w:r w:rsidRPr="00F82CBD">
        <w:rPr>
          <w:rFonts w:ascii="ＭＳ 明朝" w:hAnsi="ＭＳ 明朝" w:cs="Arial"/>
          <w:color w:val="000000"/>
          <w:kern w:val="0"/>
          <w:szCs w:val="21"/>
        </w:rPr>
        <w:t>）</w:t>
      </w:r>
    </w:p>
    <w:p w14:paraId="0DDF50B6" w14:textId="77777777" w:rsidR="00F46265" w:rsidRDefault="00F46265" w:rsidP="00F46265">
      <w:pPr>
        <w:ind w:firstLineChars="3000" w:firstLine="6300"/>
        <w:rPr>
          <w:rFonts w:ascii="ＭＳ 明朝" w:hAnsi="ＭＳ 明朝" w:cs="Arial"/>
          <w:color w:val="000000"/>
          <w:kern w:val="0"/>
          <w:szCs w:val="21"/>
        </w:rPr>
      </w:pPr>
      <w:r>
        <w:rPr>
          <w:rFonts w:ascii="ＭＳ 明朝" w:hAnsi="ＭＳ 明朝" w:cs="Arial" w:hint="eastAsia"/>
          <w:color w:val="000000"/>
          <w:kern w:val="0"/>
          <w:szCs w:val="21"/>
        </w:rPr>
        <w:t xml:space="preserve">　区分３</w:t>
      </w:r>
    </w:p>
    <w:p w14:paraId="4B2807CB" w14:textId="77777777" w:rsidR="00F46265" w:rsidRPr="00F82CBD" w:rsidRDefault="00F46265" w:rsidP="00F46265">
      <w:pPr>
        <w:ind w:firstLineChars="3000" w:firstLine="6300"/>
        <w:rPr>
          <w:rFonts w:ascii="ＭＳ 明朝" w:hAnsi="ＭＳ 明朝" w:cs="Arial"/>
          <w:color w:val="000000"/>
          <w:kern w:val="0"/>
          <w:szCs w:val="21"/>
        </w:rPr>
      </w:pPr>
      <w:r>
        <w:rPr>
          <w:rFonts w:ascii="ＭＳ 明朝" w:hAnsi="ＭＳ 明朝" w:cs="Arial" w:hint="eastAsia"/>
          <w:color w:val="000000"/>
          <w:kern w:val="0"/>
          <w:szCs w:val="21"/>
        </w:rPr>
        <w:t>（麻酔作用、気道刺激性）</w:t>
      </w:r>
    </w:p>
    <w:p w14:paraId="59BFE0FE" w14:textId="77777777" w:rsidR="00F46265" w:rsidRDefault="00A921FD" w:rsidP="00493B4E">
      <w:pPr>
        <w:ind w:leftChars="1300" w:left="6510" w:hangingChars="1800" w:hanging="3780"/>
        <w:rPr>
          <w:rFonts w:ascii="ＭＳ 明朝" w:hAnsi="ＭＳ 明朝" w:cs="Arial"/>
          <w:color w:val="000000"/>
          <w:kern w:val="0"/>
          <w:szCs w:val="21"/>
        </w:rPr>
      </w:pPr>
      <w:r>
        <w:rPr>
          <w:rFonts w:ascii="ＭＳ 明朝" w:hAnsi="ＭＳ 明朝" w:cs="Arial"/>
          <w:color w:val="000000"/>
          <w:kern w:val="0"/>
          <w:szCs w:val="21"/>
        </w:rPr>
        <w:t>特定標的臓器・全身毒性（反復</w:t>
      </w:r>
      <w:r w:rsidR="009956B4">
        <w:rPr>
          <w:rFonts w:ascii="ＭＳ 明朝" w:hAnsi="ＭＳ 明朝" w:cs="Arial" w:hint="eastAsia"/>
          <w:color w:val="000000"/>
          <w:kern w:val="0"/>
          <w:szCs w:val="21"/>
        </w:rPr>
        <w:t>曝露</w:t>
      </w:r>
      <w:r w:rsidR="00840809" w:rsidRPr="00F82CBD">
        <w:rPr>
          <w:rFonts w:ascii="ＭＳ 明朝" w:hAnsi="ＭＳ 明朝" w:cs="Arial"/>
          <w:color w:val="000000"/>
          <w:kern w:val="0"/>
          <w:szCs w:val="21"/>
        </w:rPr>
        <w:t>）</w:t>
      </w:r>
      <w:r>
        <w:rPr>
          <w:rFonts w:ascii="ＭＳ 明朝" w:hAnsi="ＭＳ 明朝" w:cs="Arial" w:hint="eastAsia"/>
          <w:color w:val="000000"/>
          <w:kern w:val="0"/>
          <w:szCs w:val="21"/>
        </w:rPr>
        <w:t xml:space="preserve">　</w:t>
      </w:r>
      <w:r w:rsidR="00840809" w:rsidRPr="00F82CBD">
        <w:rPr>
          <w:rFonts w:ascii="ＭＳ 明朝" w:hAnsi="ＭＳ 明朝" w:cs="Arial"/>
          <w:color w:val="000000"/>
          <w:kern w:val="0"/>
          <w:szCs w:val="21"/>
        </w:rPr>
        <w:t>区分</w:t>
      </w:r>
      <w:r w:rsidR="00493B4E">
        <w:rPr>
          <w:rFonts w:ascii="ＭＳ 明朝" w:hAnsi="ＭＳ 明朝" w:cs="Arial" w:hint="eastAsia"/>
          <w:color w:val="000000"/>
          <w:kern w:val="0"/>
          <w:szCs w:val="21"/>
        </w:rPr>
        <w:t>１</w:t>
      </w:r>
      <w:r w:rsidR="00493B4E">
        <w:rPr>
          <w:rFonts w:ascii="ＭＳ 明朝" w:hAnsi="ＭＳ 明朝" w:cs="Arial"/>
          <w:color w:val="000000"/>
          <w:kern w:val="0"/>
          <w:szCs w:val="21"/>
        </w:rPr>
        <w:t>（</w:t>
      </w:r>
      <w:r w:rsidR="00720848">
        <w:rPr>
          <w:rFonts w:ascii="ＭＳ 明朝" w:hAnsi="ＭＳ 明朝" w:cs="Arial" w:hint="eastAsia"/>
          <w:color w:val="000000"/>
          <w:kern w:val="0"/>
          <w:szCs w:val="21"/>
        </w:rPr>
        <w:t>肝臓</w:t>
      </w:r>
      <w:r w:rsidR="005202A3">
        <w:rPr>
          <w:rFonts w:ascii="ＭＳ 明朝" w:hAnsi="ＭＳ 明朝" w:cs="Arial" w:hint="eastAsia"/>
          <w:color w:val="000000"/>
          <w:kern w:val="0"/>
          <w:szCs w:val="21"/>
        </w:rPr>
        <w:t>、血液系</w:t>
      </w:r>
      <w:r w:rsidR="00493B4E">
        <w:rPr>
          <w:rFonts w:ascii="ＭＳ 明朝" w:hAnsi="ＭＳ 明朝" w:cs="Arial" w:hint="eastAsia"/>
          <w:color w:val="000000"/>
          <w:kern w:val="0"/>
          <w:szCs w:val="21"/>
        </w:rPr>
        <w:t>）</w:t>
      </w:r>
    </w:p>
    <w:p w14:paraId="31275FD8" w14:textId="77777777" w:rsidR="00CC688C" w:rsidRPr="00F82CBD" w:rsidRDefault="00F46265" w:rsidP="00F46265">
      <w:pPr>
        <w:ind w:leftChars="3100" w:left="6510"/>
        <w:rPr>
          <w:rFonts w:ascii="ＭＳ 明朝" w:hAnsi="ＭＳ 明朝" w:cs="Arial"/>
          <w:color w:val="000000"/>
          <w:kern w:val="0"/>
          <w:szCs w:val="21"/>
        </w:rPr>
      </w:pPr>
      <w:r>
        <w:rPr>
          <w:rFonts w:ascii="ＭＳ 明朝" w:hAnsi="ＭＳ 明朝" w:cs="Arial" w:hint="eastAsia"/>
          <w:color w:val="000000"/>
          <w:kern w:val="0"/>
          <w:szCs w:val="21"/>
        </w:rPr>
        <w:t>区分</w:t>
      </w:r>
      <w:r w:rsidR="00720848">
        <w:rPr>
          <w:rFonts w:ascii="ＭＳ 明朝" w:hAnsi="ＭＳ 明朝" w:cs="Arial" w:hint="eastAsia"/>
          <w:color w:val="000000"/>
          <w:kern w:val="0"/>
          <w:szCs w:val="21"/>
        </w:rPr>
        <w:t>３</w:t>
      </w:r>
      <w:r>
        <w:rPr>
          <w:rFonts w:ascii="ＭＳ 明朝" w:hAnsi="ＭＳ 明朝" w:cs="Arial" w:hint="eastAsia"/>
          <w:color w:val="000000"/>
          <w:kern w:val="0"/>
          <w:szCs w:val="21"/>
        </w:rPr>
        <w:t>（</w:t>
      </w:r>
      <w:r w:rsidR="00720848">
        <w:rPr>
          <w:rFonts w:ascii="ＭＳ 明朝" w:hAnsi="ＭＳ 明朝" w:cs="Arial" w:hint="eastAsia"/>
          <w:color w:val="000000"/>
          <w:kern w:val="0"/>
          <w:szCs w:val="21"/>
        </w:rPr>
        <w:t>中枢神経系</w:t>
      </w:r>
      <w:r w:rsidR="00840809" w:rsidRPr="00F82CBD">
        <w:rPr>
          <w:rFonts w:ascii="ＭＳ 明朝" w:hAnsi="ＭＳ 明朝" w:cs="Arial"/>
          <w:color w:val="000000"/>
          <w:kern w:val="0"/>
          <w:szCs w:val="21"/>
        </w:rPr>
        <w:t>）</w:t>
      </w:r>
    </w:p>
    <w:p w14:paraId="4E94A6B4" w14:textId="77777777" w:rsidR="00CC688C" w:rsidRPr="00F82CBD" w:rsidRDefault="00840809" w:rsidP="00AD604B">
      <w:pPr>
        <w:ind w:firstLineChars="1300" w:firstLine="2730"/>
        <w:rPr>
          <w:rFonts w:ascii="ＭＳ 明朝" w:hAnsi="ＭＳ 明朝" w:cs="Arial"/>
          <w:color w:val="000000"/>
          <w:kern w:val="0"/>
          <w:szCs w:val="21"/>
        </w:rPr>
      </w:pPr>
      <w:r w:rsidRPr="00F82CBD">
        <w:rPr>
          <w:rFonts w:ascii="ＭＳ 明朝" w:hAnsi="ＭＳ 明朝" w:cs="Arial"/>
          <w:color w:val="000000"/>
          <w:kern w:val="0"/>
          <w:szCs w:val="21"/>
        </w:rPr>
        <w:t>吸引性呼吸器有害性</w:t>
      </w:r>
      <w:r w:rsidR="00CC688C" w:rsidRPr="00F82CBD">
        <w:rPr>
          <w:rFonts w:ascii="ＭＳ 明朝" w:hAnsi="ＭＳ 明朝" w:cs="Arial" w:hint="eastAsia"/>
          <w:color w:val="000000"/>
          <w:kern w:val="0"/>
          <w:szCs w:val="21"/>
        </w:rPr>
        <w:t xml:space="preserve">　　　　</w:t>
      </w:r>
      <w:r w:rsidR="008B2498">
        <w:rPr>
          <w:rFonts w:ascii="ＭＳ 明朝" w:hAnsi="ＭＳ 明朝" w:cs="Arial" w:hint="eastAsia"/>
          <w:color w:val="000000"/>
          <w:kern w:val="0"/>
          <w:szCs w:val="21"/>
        </w:rPr>
        <w:t xml:space="preserve">　　　</w:t>
      </w:r>
      <w:r w:rsidR="000A431F" w:rsidRPr="00F82CBD">
        <w:rPr>
          <w:rFonts w:ascii="ＭＳ 明朝" w:hAnsi="ＭＳ 明朝" w:cs="Arial" w:hint="eastAsia"/>
          <w:color w:val="000000"/>
          <w:kern w:val="0"/>
          <w:szCs w:val="21"/>
        </w:rPr>
        <w:t xml:space="preserve">　　</w:t>
      </w:r>
      <w:r w:rsidR="008317F6">
        <w:rPr>
          <w:rFonts w:ascii="ＭＳ 明朝" w:hAnsi="ＭＳ 明朝" w:cs="Arial" w:hint="eastAsia"/>
          <w:color w:val="000000"/>
          <w:kern w:val="0"/>
          <w:szCs w:val="21"/>
        </w:rPr>
        <w:t>分類できない</w:t>
      </w:r>
    </w:p>
    <w:p w14:paraId="37CC1AF0" w14:textId="77777777" w:rsidR="00CC688C" w:rsidRPr="00F82CBD" w:rsidRDefault="00CC688C" w:rsidP="00F82CBD">
      <w:pPr>
        <w:ind w:firstLineChars="300" w:firstLine="630"/>
        <w:rPr>
          <w:rFonts w:ascii="ＭＳ 明朝" w:hAnsi="ＭＳ 明朝" w:cs="Arial"/>
          <w:color w:val="000000"/>
          <w:kern w:val="0"/>
          <w:szCs w:val="21"/>
        </w:rPr>
      </w:pPr>
      <w:r w:rsidRPr="00F82CBD">
        <w:rPr>
          <w:rFonts w:ascii="ＭＳ 明朝" w:hAnsi="ＭＳ 明朝" w:cs="Arial"/>
          <w:bCs/>
          <w:color w:val="000000"/>
          <w:kern w:val="0"/>
          <w:szCs w:val="21"/>
        </w:rPr>
        <w:t>環境に対する有害性</w:t>
      </w:r>
      <w:r w:rsidRPr="00F82CBD">
        <w:rPr>
          <w:rFonts w:ascii="ＭＳ 明朝" w:hAnsi="ＭＳ 明朝" w:cs="Arial" w:hint="eastAsia"/>
          <w:bCs/>
          <w:color w:val="000000"/>
          <w:kern w:val="0"/>
          <w:szCs w:val="21"/>
        </w:rPr>
        <w:t xml:space="preserve">　</w:t>
      </w:r>
      <w:r w:rsidRPr="00F82CBD">
        <w:rPr>
          <w:rFonts w:ascii="ＭＳ 明朝" w:hAnsi="ＭＳ 明朝" w:cs="Arial"/>
          <w:color w:val="000000"/>
          <w:kern w:val="0"/>
          <w:szCs w:val="21"/>
        </w:rPr>
        <w:t>水生環境急性有害性</w:t>
      </w:r>
      <w:r w:rsidRPr="00F82CBD">
        <w:rPr>
          <w:rFonts w:ascii="ＭＳ 明朝" w:hAnsi="ＭＳ 明朝" w:cs="Arial" w:hint="eastAsia"/>
          <w:color w:val="000000"/>
          <w:kern w:val="0"/>
          <w:szCs w:val="21"/>
        </w:rPr>
        <w:t xml:space="preserve">　　　</w:t>
      </w:r>
      <w:r w:rsidR="000A431F" w:rsidRPr="00F82CBD">
        <w:rPr>
          <w:rFonts w:ascii="ＭＳ 明朝" w:hAnsi="ＭＳ 明朝" w:cs="Arial" w:hint="eastAsia"/>
          <w:color w:val="000000"/>
          <w:kern w:val="0"/>
          <w:szCs w:val="21"/>
        </w:rPr>
        <w:t xml:space="preserve">　　　　　　</w:t>
      </w:r>
      <w:r w:rsidRPr="00F82CBD">
        <w:rPr>
          <w:rFonts w:ascii="ＭＳ 明朝" w:hAnsi="ＭＳ 明朝" w:cs="Arial"/>
          <w:color w:val="000000"/>
          <w:kern w:val="0"/>
          <w:szCs w:val="21"/>
        </w:rPr>
        <w:t>区分</w:t>
      </w:r>
      <w:r w:rsidR="00BE0357">
        <w:rPr>
          <w:rFonts w:ascii="ＭＳ 明朝" w:hAnsi="ＭＳ 明朝" w:cs="Arial" w:hint="eastAsia"/>
          <w:color w:val="000000"/>
          <w:kern w:val="0"/>
          <w:szCs w:val="21"/>
        </w:rPr>
        <w:t>外</w:t>
      </w:r>
    </w:p>
    <w:p w14:paraId="2C3230F8" w14:textId="77777777" w:rsidR="000B02E4" w:rsidRPr="00F82CBD" w:rsidRDefault="00CC688C" w:rsidP="00F82CBD">
      <w:pPr>
        <w:ind w:firstLineChars="1300" w:firstLine="2730"/>
        <w:rPr>
          <w:rFonts w:ascii="ＭＳ 明朝" w:hAnsi="ＭＳ 明朝" w:cs="Arial"/>
          <w:color w:val="000000"/>
          <w:kern w:val="0"/>
          <w:szCs w:val="21"/>
        </w:rPr>
      </w:pPr>
      <w:r w:rsidRPr="00F82CBD">
        <w:rPr>
          <w:rFonts w:ascii="ＭＳ 明朝" w:hAnsi="ＭＳ 明朝" w:cs="Arial"/>
          <w:color w:val="000000"/>
          <w:kern w:val="0"/>
          <w:szCs w:val="21"/>
        </w:rPr>
        <w:t>水生環境慢性有害性</w:t>
      </w:r>
      <w:r w:rsidRPr="00F82CBD">
        <w:rPr>
          <w:rFonts w:ascii="ＭＳ 明朝" w:hAnsi="ＭＳ 明朝" w:cs="Arial" w:hint="eastAsia"/>
          <w:color w:val="000000"/>
          <w:kern w:val="0"/>
          <w:szCs w:val="21"/>
        </w:rPr>
        <w:t xml:space="preserve">　　</w:t>
      </w:r>
      <w:r w:rsidR="000A431F" w:rsidRPr="00F82CBD">
        <w:rPr>
          <w:rFonts w:ascii="ＭＳ 明朝" w:hAnsi="ＭＳ 明朝" w:cs="Arial" w:hint="eastAsia"/>
          <w:color w:val="000000"/>
          <w:kern w:val="0"/>
          <w:szCs w:val="21"/>
        </w:rPr>
        <w:t xml:space="preserve">　　　　　　　</w:t>
      </w:r>
      <w:r w:rsidRPr="00F82CBD">
        <w:rPr>
          <w:rFonts w:ascii="ＭＳ 明朝" w:hAnsi="ＭＳ 明朝" w:cs="Arial"/>
          <w:color w:val="000000"/>
          <w:kern w:val="0"/>
          <w:szCs w:val="21"/>
        </w:rPr>
        <w:t>区分外</w:t>
      </w:r>
    </w:p>
    <w:p w14:paraId="1C8D7463" w14:textId="77777777" w:rsidR="00265BA9" w:rsidRPr="00F82CBD" w:rsidRDefault="000B02E4" w:rsidP="00F82CBD">
      <w:pPr>
        <w:ind w:firstLineChars="200" w:firstLine="420"/>
        <w:rPr>
          <w:rFonts w:ascii="ＭＳ 明朝" w:hAnsi="ＭＳ 明朝" w:cs="Arial"/>
          <w:color w:val="000000"/>
          <w:kern w:val="0"/>
          <w:szCs w:val="21"/>
        </w:rPr>
      </w:pPr>
      <w:r w:rsidRPr="00F82CBD">
        <w:rPr>
          <w:rFonts w:ascii="ＭＳ 明朝" w:hAnsi="ＭＳ 明朝" w:cs="Arial"/>
          <w:bCs/>
          <w:color w:val="000000"/>
          <w:kern w:val="0"/>
          <w:szCs w:val="21"/>
        </w:rPr>
        <w:t>絵表示又はシンボル：</w:t>
      </w:r>
    </w:p>
    <w:p w14:paraId="79B6A8B8" w14:textId="3A8261F2" w:rsidR="000B02E4" w:rsidRPr="000A431F" w:rsidRDefault="000B02E4" w:rsidP="000B02E4">
      <w:pPr>
        <w:ind w:firstLineChars="892" w:firstLine="2040"/>
        <w:rPr>
          <w:rFonts w:ascii="ＭＳ 明朝" w:hAnsi="ＭＳ 明朝" w:cs="Arial"/>
          <w:color w:val="000000"/>
          <w:spacing w:val="24"/>
          <w:kern w:val="0"/>
          <w:sz w:val="18"/>
          <w:szCs w:val="18"/>
        </w:rPr>
      </w:pPr>
      <w:r w:rsidRPr="000A431F">
        <w:rPr>
          <w:rFonts w:ascii="ＭＳ 明朝" w:hAnsi="ＭＳ 明朝" w:cs="Arial" w:hint="eastAsia"/>
          <w:b/>
          <w:bCs/>
          <w:color w:val="000000"/>
          <w:spacing w:val="24"/>
          <w:kern w:val="0"/>
          <w:sz w:val="18"/>
        </w:rPr>
        <w:t xml:space="preserve">　　　　　　　　</w:t>
      </w:r>
      <w:r w:rsidR="00252A5E" w:rsidRPr="00B22EE1">
        <w:rPr>
          <w:noProof/>
        </w:rPr>
        <w:drawing>
          <wp:inline distT="0" distB="0" distL="0" distR="0" wp14:anchorId="3D23FBDB" wp14:editId="61E5733A">
            <wp:extent cx="733425" cy="733425"/>
            <wp:effectExtent l="0" t="0" r="0" b="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00252A5E" w:rsidRPr="00B22EE1">
        <w:rPr>
          <w:noProof/>
        </w:rPr>
        <w:drawing>
          <wp:inline distT="0" distB="0" distL="0" distR="0" wp14:anchorId="2881D95A" wp14:editId="5424AAB2">
            <wp:extent cx="733425" cy="733425"/>
            <wp:effectExtent l="0" t="0" r="0" b="0"/>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00252A5E" w:rsidRPr="00B22EE1">
        <w:rPr>
          <w:noProof/>
        </w:rPr>
        <w:drawing>
          <wp:inline distT="0" distB="0" distL="0" distR="0" wp14:anchorId="187C0E8A" wp14:editId="6146C0AD">
            <wp:extent cx="733425" cy="733425"/>
            <wp:effectExtent l="0" t="0" r="0" b="0"/>
            <wp:docPr id="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00252A5E" w:rsidRPr="006A7AB4">
        <w:rPr>
          <w:noProof/>
        </w:rPr>
        <w:drawing>
          <wp:inline distT="0" distB="0" distL="0" distR="0" wp14:anchorId="6A468A7D" wp14:editId="25D81519">
            <wp:extent cx="733425" cy="733425"/>
            <wp:effectExtent l="0" t="0" r="0" b="0"/>
            <wp:docPr id="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14:paraId="6F7381DE" w14:textId="228EEA3F" w:rsidR="000B02E4" w:rsidRPr="00F82CBD" w:rsidRDefault="000B02E4" w:rsidP="000B02E4">
      <w:pPr>
        <w:widowControl/>
        <w:spacing w:line="360" w:lineRule="atLeast"/>
        <w:jc w:val="left"/>
        <w:rPr>
          <w:rFonts w:ascii="ＭＳ 明朝" w:hAnsi="ＭＳ 明朝" w:cs="Arial"/>
          <w:color w:val="000000"/>
          <w:kern w:val="0"/>
          <w:szCs w:val="21"/>
        </w:rPr>
      </w:pPr>
      <w:r w:rsidRPr="00F82CBD">
        <w:rPr>
          <w:rFonts w:ascii="ＭＳ 明朝" w:hAnsi="ＭＳ 明朝" w:cs="Arial"/>
          <w:bCs/>
          <w:color w:val="000000"/>
          <w:kern w:val="0"/>
          <w:szCs w:val="21"/>
        </w:rPr>
        <w:t>注意喚起語</w:t>
      </w:r>
      <w:r w:rsidR="00C870B7" w:rsidRPr="00F82CBD">
        <w:rPr>
          <w:rFonts w:ascii="ＭＳ 明朝" w:hAnsi="ＭＳ 明朝" w:cs="Arial" w:hint="eastAsia"/>
          <w:bCs/>
          <w:color w:val="000000"/>
          <w:kern w:val="0"/>
          <w:szCs w:val="21"/>
        </w:rPr>
        <w:t xml:space="preserve">　　　　</w:t>
      </w:r>
      <w:r w:rsidR="00A36D52">
        <w:rPr>
          <w:rFonts w:ascii="ＭＳ 明朝" w:hAnsi="ＭＳ 明朝" w:cs="Arial" w:hint="eastAsia"/>
          <w:bCs/>
          <w:color w:val="000000"/>
          <w:kern w:val="0"/>
          <w:szCs w:val="21"/>
        </w:rPr>
        <w:t xml:space="preserve">　　　</w:t>
      </w:r>
      <w:r w:rsidRPr="00F82CBD">
        <w:rPr>
          <w:rFonts w:ascii="ＭＳ 明朝" w:hAnsi="ＭＳ 明朝" w:cs="Arial"/>
          <w:bCs/>
          <w:color w:val="000000"/>
          <w:kern w:val="0"/>
          <w:szCs w:val="21"/>
        </w:rPr>
        <w:t>：</w:t>
      </w:r>
      <w:r w:rsidRPr="00F82CBD">
        <w:rPr>
          <w:rFonts w:ascii="ＭＳ 明朝" w:hAnsi="ＭＳ 明朝" w:cs="Arial"/>
          <w:color w:val="000000"/>
          <w:kern w:val="0"/>
          <w:szCs w:val="21"/>
        </w:rPr>
        <w:t>危険</w:t>
      </w:r>
    </w:p>
    <w:p w14:paraId="3D4A188F" w14:textId="2A123D89" w:rsidR="000A431F" w:rsidRPr="00F82CBD" w:rsidRDefault="000A431F" w:rsidP="00431584">
      <w:pPr>
        <w:widowControl/>
        <w:spacing w:line="360" w:lineRule="atLeast"/>
        <w:jc w:val="left"/>
        <w:rPr>
          <w:rFonts w:ascii="ＭＳ 明朝" w:hAnsi="ＭＳ 明朝" w:cs="Arial"/>
          <w:color w:val="000000"/>
          <w:kern w:val="0"/>
          <w:szCs w:val="21"/>
        </w:rPr>
      </w:pPr>
      <w:r w:rsidRPr="00F82CBD">
        <w:rPr>
          <w:rFonts w:ascii="ＭＳ 明朝" w:hAnsi="ＭＳ 明朝" w:cs="Arial"/>
          <w:bCs/>
          <w:color w:val="000000"/>
          <w:kern w:val="0"/>
          <w:szCs w:val="21"/>
        </w:rPr>
        <w:t>危険有害性情報</w:t>
      </w:r>
      <w:r w:rsidR="00C870B7" w:rsidRPr="00F82CBD">
        <w:rPr>
          <w:rFonts w:ascii="ＭＳ 明朝" w:hAnsi="ＭＳ 明朝" w:cs="Arial" w:hint="eastAsia"/>
          <w:bCs/>
          <w:color w:val="000000"/>
          <w:kern w:val="0"/>
          <w:szCs w:val="21"/>
        </w:rPr>
        <w:t xml:space="preserve">　　</w:t>
      </w:r>
      <w:r w:rsidR="00A36D52">
        <w:rPr>
          <w:rFonts w:ascii="ＭＳ 明朝" w:hAnsi="ＭＳ 明朝" w:cs="Arial" w:hint="eastAsia"/>
          <w:bCs/>
          <w:color w:val="000000"/>
          <w:kern w:val="0"/>
          <w:szCs w:val="21"/>
        </w:rPr>
        <w:t xml:space="preserve">　　　</w:t>
      </w:r>
      <w:r w:rsidRPr="00F82CBD">
        <w:rPr>
          <w:rFonts w:ascii="ＭＳ 明朝" w:hAnsi="ＭＳ 明朝" w:cs="Arial"/>
          <w:bCs/>
          <w:color w:val="000000"/>
          <w:kern w:val="0"/>
          <w:szCs w:val="21"/>
        </w:rPr>
        <w:t>：</w:t>
      </w:r>
      <w:r w:rsidRPr="00F82CBD">
        <w:rPr>
          <w:rFonts w:ascii="ＭＳ 明朝" w:hAnsi="ＭＳ 明朝" w:cs="Arial"/>
          <w:color w:val="000000"/>
          <w:kern w:val="0"/>
          <w:szCs w:val="21"/>
        </w:rPr>
        <w:t>引火性の高い液体及び蒸気</w:t>
      </w:r>
    </w:p>
    <w:p w14:paraId="4994A877" w14:textId="779F2B61" w:rsidR="00081721" w:rsidRPr="005A3EF5" w:rsidRDefault="00431584" w:rsidP="00A36D52">
      <w:pPr>
        <w:widowControl/>
        <w:spacing w:line="360" w:lineRule="atLeast"/>
        <w:ind w:firstLineChars="1300" w:firstLine="2730"/>
        <w:jc w:val="left"/>
        <w:rPr>
          <w:rFonts w:ascii="ＭＳ 明朝" w:hAnsi="ＭＳ 明朝" w:cs="Arial"/>
          <w:color w:val="000000"/>
          <w:kern w:val="0"/>
          <w:szCs w:val="21"/>
        </w:rPr>
      </w:pPr>
      <w:r>
        <w:rPr>
          <w:rFonts w:ascii="ＭＳ 明朝" w:hAnsi="ＭＳ 明朝" w:cs="Arial" w:hint="eastAsia"/>
          <w:color w:val="000000"/>
          <w:kern w:val="0"/>
          <w:szCs w:val="21"/>
        </w:rPr>
        <w:t>軽度の皮膚刺激</w:t>
      </w:r>
    </w:p>
    <w:p w14:paraId="631CA61F" w14:textId="77777777" w:rsidR="000A431F" w:rsidRDefault="00431584" w:rsidP="00A36D52">
      <w:pPr>
        <w:widowControl/>
        <w:spacing w:line="360" w:lineRule="atLeast"/>
        <w:ind w:firstLineChars="1300" w:firstLine="2730"/>
        <w:jc w:val="left"/>
        <w:rPr>
          <w:rFonts w:ascii="ＭＳ 明朝" w:hAnsi="ＭＳ 明朝" w:cs="Arial"/>
          <w:color w:val="000000"/>
          <w:kern w:val="0"/>
          <w:szCs w:val="21"/>
        </w:rPr>
      </w:pPr>
      <w:r>
        <w:rPr>
          <w:rFonts w:ascii="ＭＳ 明朝" w:hAnsi="ＭＳ 明朝" w:cs="Arial" w:hint="eastAsia"/>
          <w:color w:val="000000"/>
          <w:kern w:val="0"/>
          <w:szCs w:val="21"/>
        </w:rPr>
        <w:t>重篤な目の損傷</w:t>
      </w:r>
    </w:p>
    <w:p w14:paraId="5D1DD2CB" w14:textId="77777777" w:rsidR="00431584" w:rsidRDefault="00431584" w:rsidP="00A36D52">
      <w:pPr>
        <w:widowControl/>
        <w:spacing w:line="360" w:lineRule="atLeast"/>
        <w:ind w:firstLineChars="1300" w:firstLine="2730"/>
        <w:jc w:val="left"/>
        <w:rPr>
          <w:rFonts w:ascii="ＭＳ 明朝" w:hAnsi="ＭＳ 明朝" w:cs="Arial"/>
          <w:color w:val="000000"/>
          <w:kern w:val="0"/>
          <w:szCs w:val="21"/>
        </w:rPr>
      </w:pPr>
      <w:r>
        <w:rPr>
          <w:rFonts w:ascii="ＭＳ 明朝" w:hAnsi="ＭＳ 明朝" w:cs="Arial" w:hint="eastAsia"/>
          <w:color w:val="000000"/>
          <w:kern w:val="0"/>
          <w:szCs w:val="21"/>
        </w:rPr>
        <w:t>発がんのおそれ</w:t>
      </w:r>
    </w:p>
    <w:p w14:paraId="5C2CA649" w14:textId="77777777" w:rsidR="000A431F" w:rsidRPr="00F82CBD" w:rsidRDefault="00F46265" w:rsidP="00A36D52">
      <w:pPr>
        <w:widowControl/>
        <w:spacing w:line="360" w:lineRule="atLeast"/>
        <w:ind w:firstLineChars="1300" w:firstLine="2730"/>
        <w:jc w:val="left"/>
        <w:rPr>
          <w:rFonts w:ascii="ＭＳ 明朝" w:hAnsi="ＭＳ 明朝" w:cs="Arial"/>
          <w:color w:val="000000"/>
          <w:kern w:val="0"/>
          <w:szCs w:val="21"/>
        </w:rPr>
      </w:pPr>
      <w:r>
        <w:rPr>
          <w:rFonts w:ascii="ＭＳ 明朝" w:hAnsi="ＭＳ 明朝" w:cs="Arial" w:hint="eastAsia"/>
          <w:color w:val="000000"/>
          <w:kern w:val="0"/>
          <w:szCs w:val="21"/>
        </w:rPr>
        <w:lastRenderedPageBreak/>
        <w:t>生殖能又は</w:t>
      </w:r>
      <w:r w:rsidR="0065799B">
        <w:rPr>
          <w:rFonts w:ascii="ＭＳ 明朝" w:hAnsi="ＭＳ 明朝" w:cs="Arial" w:hint="eastAsia"/>
          <w:color w:val="000000"/>
          <w:kern w:val="0"/>
          <w:szCs w:val="21"/>
        </w:rPr>
        <w:t>胎児への悪影響のおそれの疑い</w:t>
      </w:r>
    </w:p>
    <w:p w14:paraId="37F437FB" w14:textId="77777777" w:rsidR="000A431F" w:rsidRDefault="000A431F" w:rsidP="00A36D52">
      <w:pPr>
        <w:widowControl/>
        <w:spacing w:line="360" w:lineRule="atLeast"/>
        <w:ind w:firstLineChars="1300" w:firstLine="2730"/>
        <w:jc w:val="left"/>
        <w:rPr>
          <w:rFonts w:ascii="ＭＳ 明朝" w:hAnsi="ＭＳ 明朝" w:cs="Arial"/>
          <w:color w:val="000000"/>
          <w:kern w:val="0"/>
          <w:szCs w:val="21"/>
        </w:rPr>
      </w:pPr>
      <w:r w:rsidRPr="00F82CBD">
        <w:rPr>
          <w:rFonts w:ascii="ＭＳ 明朝" w:hAnsi="ＭＳ 明朝" w:cs="Arial"/>
          <w:color w:val="000000"/>
          <w:kern w:val="0"/>
          <w:szCs w:val="21"/>
        </w:rPr>
        <w:t>中枢神経系</w:t>
      </w:r>
      <w:r w:rsidR="00BE0357">
        <w:rPr>
          <w:rFonts w:ascii="ＭＳ 明朝" w:hAnsi="ＭＳ 明朝" w:cs="Arial" w:hint="eastAsia"/>
          <w:color w:val="000000"/>
          <w:kern w:val="0"/>
          <w:szCs w:val="21"/>
        </w:rPr>
        <w:t>、</w:t>
      </w:r>
      <w:r w:rsidR="001C3293" w:rsidRPr="00F82CBD">
        <w:rPr>
          <w:rFonts w:ascii="ＭＳ 明朝" w:hAnsi="ＭＳ 明朝" w:cs="Arial" w:hint="eastAsia"/>
          <w:color w:val="000000"/>
          <w:kern w:val="0"/>
          <w:szCs w:val="21"/>
        </w:rPr>
        <w:t>全身毒性の</w:t>
      </w:r>
      <w:r w:rsidRPr="00F82CBD">
        <w:rPr>
          <w:rFonts w:ascii="ＭＳ 明朝" w:hAnsi="ＭＳ 明朝" w:cs="Arial"/>
          <w:color w:val="000000"/>
          <w:kern w:val="0"/>
          <w:szCs w:val="21"/>
        </w:rPr>
        <w:t>障害</w:t>
      </w:r>
    </w:p>
    <w:p w14:paraId="2F145C85" w14:textId="77777777" w:rsidR="00BE0357" w:rsidRPr="00F82CBD" w:rsidRDefault="00BE0357" w:rsidP="00A36D52">
      <w:pPr>
        <w:widowControl/>
        <w:spacing w:line="360" w:lineRule="atLeast"/>
        <w:ind w:firstLineChars="1300" w:firstLine="2730"/>
        <w:jc w:val="left"/>
        <w:rPr>
          <w:rFonts w:ascii="ＭＳ 明朝" w:hAnsi="ＭＳ 明朝" w:cs="Arial"/>
          <w:color w:val="000000"/>
          <w:kern w:val="0"/>
          <w:szCs w:val="21"/>
        </w:rPr>
      </w:pPr>
      <w:r>
        <w:rPr>
          <w:rFonts w:ascii="ＭＳ 明朝" w:hAnsi="ＭＳ 明朝" w:cs="Arial" w:hint="eastAsia"/>
          <w:color w:val="000000"/>
          <w:kern w:val="0"/>
          <w:szCs w:val="21"/>
        </w:rPr>
        <w:t>呼吸器への刺激のおそれ</w:t>
      </w:r>
    </w:p>
    <w:p w14:paraId="3B2E26F8" w14:textId="77777777" w:rsidR="000A431F" w:rsidRPr="00F82CBD" w:rsidRDefault="0065799B" w:rsidP="00A36D52">
      <w:pPr>
        <w:widowControl/>
        <w:spacing w:line="360" w:lineRule="atLeast"/>
        <w:ind w:firstLineChars="1300" w:firstLine="2730"/>
        <w:jc w:val="left"/>
        <w:rPr>
          <w:rFonts w:ascii="ＭＳ 明朝" w:hAnsi="ＭＳ 明朝" w:cs="Arial"/>
          <w:color w:val="000000"/>
          <w:kern w:val="0"/>
          <w:szCs w:val="21"/>
        </w:rPr>
      </w:pPr>
      <w:r>
        <w:rPr>
          <w:rFonts w:ascii="ＭＳ 明朝" w:hAnsi="ＭＳ 明朝" w:cs="Arial"/>
          <w:color w:val="000000"/>
          <w:kern w:val="0"/>
          <w:szCs w:val="21"/>
        </w:rPr>
        <w:t>眠気</w:t>
      </w:r>
      <w:r>
        <w:rPr>
          <w:rFonts w:ascii="ＭＳ 明朝" w:hAnsi="ＭＳ 明朝" w:cs="Arial" w:hint="eastAsia"/>
          <w:color w:val="000000"/>
          <w:kern w:val="0"/>
          <w:szCs w:val="21"/>
        </w:rPr>
        <w:t>又は</w:t>
      </w:r>
      <w:r w:rsidR="000A431F" w:rsidRPr="00F82CBD">
        <w:rPr>
          <w:rFonts w:ascii="ＭＳ 明朝" w:hAnsi="ＭＳ 明朝" w:cs="Arial"/>
          <w:color w:val="000000"/>
          <w:kern w:val="0"/>
          <w:szCs w:val="21"/>
        </w:rPr>
        <w:t>めまいのおそれ</w:t>
      </w:r>
    </w:p>
    <w:p w14:paraId="7499CAF6" w14:textId="77777777" w:rsidR="00D765FF" w:rsidRDefault="0065799B" w:rsidP="00A36D52">
      <w:pPr>
        <w:widowControl/>
        <w:spacing w:line="360" w:lineRule="atLeast"/>
        <w:ind w:leftChars="1000" w:left="2100" w:firstLineChars="300" w:firstLine="630"/>
        <w:jc w:val="left"/>
        <w:rPr>
          <w:rFonts w:ascii="ＭＳ 明朝" w:hAnsi="ＭＳ 明朝" w:cs="Arial"/>
          <w:color w:val="000000"/>
          <w:kern w:val="0"/>
          <w:szCs w:val="21"/>
        </w:rPr>
      </w:pPr>
      <w:r>
        <w:rPr>
          <w:rFonts w:ascii="ＭＳ 明朝" w:hAnsi="ＭＳ 明朝" w:cs="Arial"/>
          <w:color w:val="000000"/>
          <w:kern w:val="0"/>
          <w:szCs w:val="21"/>
        </w:rPr>
        <w:t>長期又は反復</w:t>
      </w:r>
      <w:r w:rsidR="0087712B">
        <w:rPr>
          <w:rFonts w:ascii="ＭＳ 明朝" w:hAnsi="ＭＳ 明朝" w:cs="Arial"/>
          <w:color w:val="000000"/>
          <w:kern w:val="0"/>
          <w:szCs w:val="21"/>
        </w:rPr>
        <w:t>曝露</w:t>
      </w:r>
      <w:r>
        <w:rPr>
          <w:rFonts w:ascii="ＭＳ 明朝" w:hAnsi="ＭＳ 明朝" w:cs="Arial"/>
          <w:color w:val="000000"/>
          <w:kern w:val="0"/>
          <w:szCs w:val="21"/>
        </w:rPr>
        <w:t>によ</w:t>
      </w:r>
      <w:r w:rsidR="00431584">
        <w:rPr>
          <w:rFonts w:ascii="ＭＳ 明朝" w:hAnsi="ＭＳ 明朝" w:cs="Arial" w:hint="eastAsia"/>
          <w:color w:val="000000"/>
          <w:kern w:val="0"/>
          <w:szCs w:val="21"/>
        </w:rPr>
        <w:t>る肝臓、血液系</w:t>
      </w:r>
      <w:r w:rsidR="00D765FF">
        <w:rPr>
          <w:rFonts w:ascii="ＭＳ 明朝" w:hAnsi="ＭＳ 明朝" w:cs="Arial" w:hint="eastAsia"/>
          <w:color w:val="000000"/>
          <w:kern w:val="0"/>
          <w:szCs w:val="21"/>
        </w:rPr>
        <w:t>の障害</w:t>
      </w:r>
    </w:p>
    <w:p w14:paraId="4B0C3B86" w14:textId="77777777" w:rsidR="000A431F" w:rsidRDefault="00D765FF" w:rsidP="00A36D52">
      <w:pPr>
        <w:widowControl/>
        <w:spacing w:line="360" w:lineRule="atLeast"/>
        <w:ind w:leftChars="1000" w:left="2100" w:firstLineChars="300" w:firstLine="630"/>
        <w:jc w:val="left"/>
        <w:rPr>
          <w:rFonts w:ascii="ＭＳ 明朝" w:hAnsi="ＭＳ 明朝" w:cs="Arial"/>
          <w:color w:val="000000"/>
          <w:kern w:val="0"/>
          <w:szCs w:val="21"/>
        </w:rPr>
      </w:pPr>
      <w:r w:rsidRPr="00F82CBD">
        <w:rPr>
          <w:rFonts w:ascii="ＭＳ 明朝" w:hAnsi="ＭＳ 明朝" w:cs="Arial"/>
          <w:color w:val="000000"/>
          <w:kern w:val="0"/>
          <w:szCs w:val="21"/>
        </w:rPr>
        <w:t>長期又は反復</w:t>
      </w:r>
      <w:r w:rsidR="0087712B">
        <w:rPr>
          <w:rFonts w:ascii="ＭＳ 明朝" w:hAnsi="ＭＳ 明朝" w:cs="Arial"/>
          <w:color w:val="000000"/>
          <w:kern w:val="0"/>
          <w:szCs w:val="21"/>
        </w:rPr>
        <w:t>曝露</w:t>
      </w:r>
      <w:r w:rsidRPr="00F82CBD">
        <w:rPr>
          <w:rFonts w:ascii="ＭＳ 明朝" w:hAnsi="ＭＳ 明朝" w:cs="Arial"/>
          <w:color w:val="000000"/>
          <w:kern w:val="0"/>
          <w:szCs w:val="21"/>
        </w:rPr>
        <w:t>による</w:t>
      </w:r>
      <w:r w:rsidR="00431584">
        <w:rPr>
          <w:rFonts w:ascii="ＭＳ 明朝" w:hAnsi="ＭＳ 明朝" w:cs="Arial" w:hint="eastAsia"/>
          <w:color w:val="000000"/>
          <w:kern w:val="0"/>
          <w:szCs w:val="21"/>
        </w:rPr>
        <w:t>中枢神経系</w:t>
      </w:r>
      <w:r>
        <w:rPr>
          <w:rFonts w:ascii="ＭＳ 明朝" w:hAnsi="ＭＳ 明朝" w:cs="Arial" w:hint="eastAsia"/>
          <w:color w:val="000000"/>
          <w:kern w:val="0"/>
          <w:szCs w:val="21"/>
        </w:rPr>
        <w:t>の</w:t>
      </w:r>
      <w:r w:rsidR="000A431F" w:rsidRPr="00F82CBD">
        <w:rPr>
          <w:rFonts w:ascii="ＭＳ 明朝" w:hAnsi="ＭＳ 明朝" w:cs="Arial"/>
          <w:color w:val="000000"/>
          <w:kern w:val="0"/>
          <w:szCs w:val="21"/>
        </w:rPr>
        <w:t>障害</w:t>
      </w:r>
      <w:r>
        <w:rPr>
          <w:rFonts w:ascii="ＭＳ 明朝" w:hAnsi="ＭＳ 明朝" w:cs="Arial" w:hint="eastAsia"/>
          <w:color w:val="000000"/>
          <w:kern w:val="0"/>
          <w:szCs w:val="21"/>
        </w:rPr>
        <w:t>のおそれ</w:t>
      </w:r>
    </w:p>
    <w:p w14:paraId="2F545CC5" w14:textId="77777777" w:rsidR="00431584" w:rsidRPr="00F82CBD" w:rsidRDefault="00431584" w:rsidP="00431584">
      <w:pPr>
        <w:widowControl/>
        <w:spacing w:line="360" w:lineRule="atLeast"/>
        <w:ind w:leftChars="1000" w:left="2100"/>
        <w:jc w:val="left"/>
        <w:rPr>
          <w:rFonts w:ascii="ＭＳ 明朝" w:hAnsi="ＭＳ 明朝" w:cs="Arial"/>
          <w:color w:val="000000"/>
          <w:kern w:val="0"/>
          <w:szCs w:val="21"/>
        </w:rPr>
      </w:pPr>
    </w:p>
    <w:p w14:paraId="07BE47B6" w14:textId="77777777" w:rsidR="00A36D52" w:rsidRDefault="000A431F" w:rsidP="00C55497">
      <w:pPr>
        <w:widowControl/>
        <w:spacing w:line="360" w:lineRule="atLeast"/>
        <w:jc w:val="left"/>
        <w:rPr>
          <w:rFonts w:ascii="ＭＳ 明朝" w:hAnsi="ＭＳ 明朝" w:cs="Arial"/>
          <w:bCs/>
          <w:color w:val="000000"/>
          <w:kern w:val="0"/>
          <w:szCs w:val="21"/>
        </w:rPr>
      </w:pPr>
      <w:r w:rsidRPr="00F82CBD">
        <w:rPr>
          <w:rFonts w:ascii="ＭＳ 明朝" w:hAnsi="ＭＳ 明朝" w:cs="Arial"/>
          <w:bCs/>
          <w:color w:val="000000"/>
          <w:kern w:val="0"/>
          <w:szCs w:val="21"/>
        </w:rPr>
        <w:t>注意書き</w:t>
      </w:r>
    </w:p>
    <w:p w14:paraId="5277CA48" w14:textId="45707ED3" w:rsidR="000A431F" w:rsidRPr="00F82CBD" w:rsidRDefault="000A431F" w:rsidP="00A36D52">
      <w:pPr>
        <w:widowControl/>
        <w:spacing w:line="360" w:lineRule="atLeast"/>
        <w:ind w:firstLineChars="100" w:firstLine="210"/>
        <w:jc w:val="left"/>
        <w:rPr>
          <w:rFonts w:ascii="ＭＳ 明朝" w:hAnsi="ＭＳ 明朝" w:cs="Arial"/>
          <w:color w:val="000000"/>
          <w:kern w:val="0"/>
          <w:szCs w:val="21"/>
        </w:rPr>
      </w:pPr>
      <w:r w:rsidRPr="00F82CBD">
        <w:rPr>
          <w:rFonts w:ascii="ＭＳ 明朝" w:hAnsi="ＭＳ 明朝" w:cs="Arial"/>
          <w:color w:val="000000"/>
          <w:kern w:val="0"/>
          <w:szCs w:val="21"/>
        </w:rPr>
        <w:t>【安全対策】</w:t>
      </w:r>
    </w:p>
    <w:p w14:paraId="58980864" w14:textId="77777777" w:rsidR="000A431F" w:rsidRPr="00F82CBD" w:rsidRDefault="000A431F" w:rsidP="00A36D52">
      <w:pPr>
        <w:widowControl/>
        <w:spacing w:line="360" w:lineRule="atLeast"/>
        <w:ind w:firstLineChars="1300" w:firstLine="2730"/>
        <w:jc w:val="left"/>
        <w:rPr>
          <w:rFonts w:ascii="ＭＳ 明朝" w:hAnsi="ＭＳ 明朝" w:cs="Arial"/>
          <w:color w:val="000000"/>
          <w:kern w:val="0"/>
          <w:szCs w:val="21"/>
        </w:rPr>
      </w:pPr>
      <w:r w:rsidRPr="00F82CBD">
        <w:rPr>
          <w:rFonts w:ascii="ＭＳ 明朝" w:hAnsi="ＭＳ 明朝" w:cs="Arial"/>
          <w:color w:val="000000"/>
          <w:kern w:val="0"/>
          <w:szCs w:val="21"/>
        </w:rPr>
        <w:t>すべての安全注意を読み理解するまで取り扱わないこと。</w:t>
      </w:r>
    </w:p>
    <w:p w14:paraId="5B86D52B" w14:textId="77777777" w:rsidR="000A431F" w:rsidRPr="00F82CBD" w:rsidRDefault="000A431F" w:rsidP="00A36D52">
      <w:pPr>
        <w:widowControl/>
        <w:spacing w:line="360" w:lineRule="atLeast"/>
        <w:ind w:firstLineChars="1300" w:firstLine="2730"/>
        <w:jc w:val="left"/>
        <w:rPr>
          <w:rFonts w:ascii="ＭＳ 明朝" w:hAnsi="ＭＳ 明朝" w:cs="Arial"/>
          <w:color w:val="000000"/>
          <w:kern w:val="0"/>
          <w:szCs w:val="21"/>
        </w:rPr>
      </w:pPr>
      <w:r w:rsidRPr="00F82CBD">
        <w:rPr>
          <w:rFonts w:ascii="ＭＳ 明朝" w:hAnsi="ＭＳ 明朝" w:cs="Arial"/>
          <w:color w:val="000000"/>
          <w:kern w:val="0"/>
          <w:szCs w:val="21"/>
        </w:rPr>
        <w:t>使用前に取扱説明書を入手すること。</w:t>
      </w:r>
    </w:p>
    <w:p w14:paraId="5EACC197" w14:textId="77777777" w:rsidR="000A431F" w:rsidRPr="00F82CBD" w:rsidRDefault="000A431F" w:rsidP="00A36D52">
      <w:pPr>
        <w:widowControl/>
        <w:spacing w:line="360" w:lineRule="atLeast"/>
        <w:ind w:firstLineChars="1300" w:firstLine="2730"/>
        <w:jc w:val="left"/>
        <w:rPr>
          <w:rFonts w:ascii="ＭＳ 明朝" w:hAnsi="ＭＳ 明朝" w:cs="Arial"/>
          <w:color w:val="000000"/>
          <w:kern w:val="0"/>
          <w:szCs w:val="21"/>
        </w:rPr>
      </w:pPr>
      <w:r w:rsidRPr="00F82CBD">
        <w:rPr>
          <w:rFonts w:ascii="ＭＳ 明朝" w:hAnsi="ＭＳ 明朝" w:cs="Arial"/>
          <w:color w:val="000000"/>
          <w:kern w:val="0"/>
          <w:szCs w:val="21"/>
        </w:rPr>
        <w:t>この製品を使用する時に、飲食又は喫煙をしないこと。</w:t>
      </w:r>
    </w:p>
    <w:p w14:paraId="248B9812" w14:textId="77777777" w:rsidR="00C55497" w:rsidRPr="00F82CBD" w:rsidRDefault="00C55497" w:rsidP="00A36D52">
      <w:pPr>
        <w:widowControl/>
        <w:spacing w:line="360" w:lineRule="atLeast"/>
        <w:ind w:firstLineChars="1300" w:firstLine="2730"/>
        <w:jc w:val="left"/>
        <w:rPr>
          <w:rFonts w:ascii="ＭＳ 明朝" w:hAnsi="ＭＳ 明朝" w:cs="Arial"/>
          <w:color w:val="000000"/>
          <w:kern w:val="0"/>
          <w:szCs w:val="21"/>
        </w:rPr>
      </w:pPr>
      <w:r w:rsidRPr="00F82CBD">
        <w:rPr>
          <w:rFonts w:ascii="ＭＳ 明朝" w:hAnsi="ＭＳ 明朝" w:cs="Arial" w:hint="eastAsia"/>
          <w:color w:val="000000"/>
          <w:kern w:val="0"/>
          <w:szCs w:val="21"/>
        </w:rPr>
        <w:t>容器を密閉しておくこと</w:t>
      </w:r>
      <w:r w:rsidR="00DC42C5" w:rsidRPr="00F82CBD">
        <w:rPr>
          <w:rFonts w:ascii="ＭＳ 明朝" w:hAnsi="ＭＳ 明朝" w:cs="Arial" w:hint="eastAsia"/>
          <w:color w:val="000000"/>
          <w:kern w:val="0"/>
          <w:szCs w:val="21"/>
        </w:rPr>
        <w:t>。</w:t>
      </w:r>
    </w:p>
    <w:p w14:paraId="790F00B5" w14:textId="77777777" w:rsidR="001A5CD0" w:rsidRDefault="001A5CD0" w:rsidP="00A36D52">
      <w:pPr>
        <w:widowControl/>
        <w:spacing w:line="360" w:lineRule="atLeast"/>
        <w:ind w:firstLineChars="1300" w:firstLine="2730"/>
        <w:jc w:val="left"/>
        <w:rPr>
          <w:rFonts w:ascii="ＭＳ 明朝" w:hAnsi="ＭＳ 明朝" w:cs="Arial"/>
          <w:color w:val="000000"/>
          <w:kern w:val="0"/>
          <w:szCs w:val="21"/>
        </w:rPr>
      </w:pPr>
      <w:r>
        <w:rPr>
          <w:rFonts w:ascii="ＭＳ 明朝" w:hAnsi="ＭＳ 明朝" w:cs="Arial" w:hint="eastAsia"/>
          <w:color w:val="000000"/>
          <w:kern w:val="0"/>
          <w:szCs w:val="21"/>
        </w:rPr>
        <w:t>燃焼時は専用器具を使用し、保管時は</w:t>
      </w:r>
      <w:r w:rsidR="000A431F" w:rsidRPr="00F82CBD">
        <w:rPr>
          <w:rFonts w:ascii="ＭＳ 明朝" w:hAnsi="ＭＳ 明朝" w:cs="Arial"/>
          <w:color w:val="000000"/>
          <w:kern w:val="0"/>
          <w:szCs w:val="21"/>
        </w:rPr>
        <w:t>熱、火花、裸火、高温のもののような</w:t>
      </w:r>
    </w:p>
    <w:p w14:paraId="1A55B8B1" w14:textId="31648A00" w:rsidR="000A431F" w:rsidRPr="00F82CBD" w:rsidRDefault="000A431F" w:rsidP="00A36D52">
      <w:pPr>
        <w:widowControl/>
        <w:spacing w:line="360" w:lineRule="atLeast"/>
        <w:ind w:firstLineChars="1300" w:firstLine="2730"/>
        <w:jc w:val="left"/>
        <w:rPr>
          <w:rFonts w:ascii="ＭＳ 明朝" w:hAnsi="ＭＳ 明朝" w:cs="Arial"/>
          <w:color w:val="000000"/>
          <w:kern w:val="0"/>
          <w:szCs w:val="21"/>
        </w:rPr>
      </w:pPr>
      <w:r w:rsidRPr="00F82CBD">
        <w:rPr>
          <w:rFonts w:ascii="ＭＳ 明朝" w:hAnsi="ＭＳ 明朝" w:cs="Arial"/>
          <w:color w:val="000000"/>
          <w:kern w:val="0"/>
          <w:szCs w:val="21"/>
        </w:rPr>
        <w:t>着火源から遠ざけること。</w:t>
      </w:r>
      <w:r w:rsidR="00194D80">
        <w:rPr>
          <w:rFonts w:ascii="ＭＳ 明朝" w:hAnsi="ＭＳ 明朝" w:cs="Arial" w:hint="eastAsia"/>
          <w:color w:val="000000"/>
          <w:kern w:val="0"/>
          <w:szCs w:val="21"/>
        </w:rPr>
        <w:t xml:space="preserve">―　</w:t>
      </w:r>
      <w:r w:rsidRPr="00F82CBD">
        <w:rPr>
          <w:rFonts w:ascii="ＭＳ 明朝" w:hAnsi="ＭＳ 明朝" w:cs="Arial"/>
          <w:color w:val="000000"/>
          <w:kern w:val="0"/>
          <w:szCs w:val="21"/>
        </w:rPr>
        <w:t>禁煙。</w:t>
      </w:r>
    </w:p>
    <w:p w14:paraId="55AF420D" w14:textId="77777777" w:rsidR="00A36D52" w:rsidRDefault="000A431F" w:rsidP="00A36D52">
      <w:pPr>
        <w:widowControl/>
        <w:spacing w:line="360" w:lineRule="atLeast"/>
        <w:ind w:firstLineChars="1300" w:firstLine="2730"/>
        <w:jc w:val="left"/>
        <w:rPr>
          <w:rFonts w:ascii="ＭＳ 明朝" w:hAnsi="ＭＳ 明朝" w:cs="Arial"/>
          <w:color w:val="000000"/>
          <w:kern w:val="0"/>
          <w:szCs w:val="21"/>
        </w:rPr>
      </w:pPr>
      <w:r w:rsidRPr="00F82CBD">
        <w:rPr>
          <w:rFonts w:ascii="ＭＳ 明朝" w:hAnsi="ＭＳ 明朝" w:cs="Arial"/>
          <w:color w:val="000000"/>
          <w:kern w:val="0"/>
          <w:szCs w:val="21"/>
        </w:rPr>
        <w:t>防爆型の電気機器、換気装置、照明機器を使用すること。静電気放電や火花に</w:t>
      </w:r>
    </w:p>
    <w:p w14:paraId="0B9DD318" w14:textId="1F8A0F7F" w:rsidR="000A431F" w:rsidRPr="00F82CBD" w:rsidRDefault="000A431F" w:rsidP="00A36D52">
      <w:pPr>
        <w:widowControl/>
        <w:spacing w:line="360" w:lineRule="atLeast"/>
        <w:ind w:firstLineChars="1300" w:firstLine="2730"/>
        <w:jc w:val="left"/>
        <w:rPr>
          <w:rFonts w:ascii="ＭＳ 明朝" w:hAnsi="ＭＳ 明朝" w:cs="Arial"/>
          <w:color w:val="000000"/>
          <w:kern w:val="0"/>
          <w:szCs w:val="21"/>
        </w:rPr>
      </w:pPr>
      <w:r w:rsidRPr="00F82CBD">
        <w:rPr>
          <w:rFonts w:ascii="ＭＳ 明朝" w:hAnsi="ＭＳ 明朝" w:cs="Arial"/>
          <w:color w:val="000000"/>
          <w:kern w:val="0"/>
          <w:szCs w:val="21"/>
        </w:rPr>
        <w:t>よる引火を防止すること。</w:t>
      </w:r>
    </w:p>
    <w:p w14:paraId="40B7F9DD" w14:textId="77777777" w:rsidR="000A431F" w:rsidRPr="00F82CBD" w:rsidRDefault="00AF7B16" w:rsidP="00A36D52">
      <w:pPr>
        <w:widowControl/>
        <w:spacing w:line="360" w:lineRule="atLeast"/>
        <w:ind w:firstLineChars="1300" w:firstLine="2730"/>
        <w:jc w:val="left"/>
        <w:rPr>
          <w:rFonts w:ascii="ＭＳ 明朝" w:hAnsi="ＭＳ 明朝" w:cs="Arial"/>
          <w:color w:val="000000"/>
          <w:kern w:val="0"/>
          <w:szCs w:val="21"/>
        </w:rPr>
      </w:pPr>
      <w:r>
        <w:rPr>
          <w:rFonts w:ascii="ＭＳ 明朝" w:hAnsi="ＭＳ 明朝" w:cs="Arial"/>
          <w:color w:val="000000"/>
          <w:kern w:val="0"/>
          <w:szCs w:val="21"/>
        </w:rPr>
        <w:t>個人用保護具や換気装置を使用し、</w:t>
      </w:r>
      <w:r w:rsidR="0087712B">
        <w:rPr>
          <w:rFonts w:ascii="ＭＳ 明朝" w:hAnsi="ＭＳ 明朝" w:cs="Arial" w:hint="eastAsia"/>
          <w:color w:val="000000"/>
          <w:kern w:val="0"/>
          <w:szCs w:val="21"/>
        </w:rPr>
        <w:t>曝露</w:t>
      </w:r>
      <w:r w:rsidR="000A431F" w:rsidRPr="00F82CBD">
        <w:rPr>
          <w:rFonts w:ascii="ＭＳ 明朝" w:hAnsi="ＭＳ 明朝" w:cs="Arial"/>
          <w:color w:val="000000"/>
          <w:kern w:val="0"/>
          <w:szCs w:val="21"/>
        </w:rPr>
        <w:t>を避けること。</w:t>
      </w:r>
    </w:p>
    <w:p w14:paraId="6CF96B53" w14:textId="77777777" w:rsidR="000A431F" w:rsidRPr="00F82CBD" w:rsidRDefault="000A431F" w:rsidP="00A36D52">
      <w:pPr>
        <w:widowControl/>
        <w:spacing w:line="360" w:lineRule="atLeast"/>
        <w:ind w:firstLineChars="1300" w:firstLine="2730"/>
        <w:jc w:val="left"/>
        <w:rPr>
          <w:rFonts w:ascii="ＭＳ 明朝" w:hAnsi="ＭＳ 明朝" w:cs="Arial"/>
          <w:color w:val="000000"/>
          <w:kern w:val="0"/>
          <w:szCs w:val="21"/>
        </w:rPr>
      </w:pPr>
      <w:r w:rsidRPr="00F82CBD">
        <w:rPr>
          <w:rFonts w:ascii="ＭＳ 明朝" w:hAnsi="ＭＳ 明朝" w:cs="Arial"/>
          <w:color w:val="000000"/>
          <w:kern w:val="0"/>
          <w:szCs w:val="21"/>
        </w:rPr>
        <w:t>保護手袋、保護眼鏡、保護面を着用すること。</w:t>
      </w:r>
    </w:p>
    <w:p w14:paraId="37973967" w14:textId="77777777" w:rsidR="00DC42C5" w:rsidRPr="00F82CBD" w:rsidRDefault="00DC42C5" w:rsidP="00A36D52">
      <w:pPr>
        <w:widowControl/>
        <w:spacing w:line="360" w:lineRule="atLeast"/>
        <w:ind w:firstLineChars="1300" w:firstLine="2730"/>
        <w:jc w:val="left"/>
        <w:rPr>
          <w:rFonts w:ascii="ＭＳ 明朝" w:hAnsi="ＭＳ 明朝" w:cs="Arial"/>
          <w:color w:val="000000"/>
          <w:kern w:val="0"/>
          <w:szCs w:val="21"/>
        </w:rPr>
      </w:pPr>
      <w:r w:rsidRPr="00F82CBD">
        <w:rPr>
          <w:rFonts w:ascii="ＭＳ 明朝" w:hAnsi="ＭＳ 明朝" w:cs="Arial" w:hint="eastAsia"/>
          <w:color w:val="000000"/>
          <w:kern w:val="0"/>
          <w:szCs w:val="21"/>
        </w:rPr>
        <w:t>容器を接地すること。</w:t>
      </w:r>
    </w:p>
    <w:p w14:paraId="3F81EDC6" w14:textId="77777777" w:rsidR="00DC42C5" w:rsidRPr="00F82CBD" w:rsidRDefault="00DC42C5" w:rsidP="00A36D52">
      <w:pPr>
        <w:widowControl/>
        <w:spacing w:line="360" w:lineRule="atLeast"/>
        <w:ind w:firstLineChars="1300" w:firstLine="2730"/>
        <w:jc w:val="left"/>
        <w:rPr>
          <w:rFonts w:ascii="ＭＳ 明朝" w:hAnsi="ＭＳ 明朝" w:cs="Arial"/>
          <w:color w:val="000000"/>
          <w:kern w:val="0"/>
          <w:szCs w:val="21"/>
        </w:rPr>
      </w:pPr>
      <w:r w:rsidRPr="00F82CBD">
        <w:rPr>
          <w:rFonts w:ascii="ＭＳ 明朝" w:hAnsi="ＭＳ 明朝" w:cs="Arial" w:hint="eastAsia"/>
          <w:color w:val="000000"/>
          <w:kern w:val="0"/>
          <w:szCs w:val="21"/>
        </w:rPr>
        <w:t>静電気放電に対する予防措置を講ずること。</w:t>
      </w:r>
    </w:p>
    <w:p w14:paraId="768B9819" w14:textId="77777777" w:rsidR="00DC42C5" w:rsidRPr="00F82CBD" w:rsidRDefault="00DC42C5" w:rsidP="00A36D52">
      <w:pPr>
        <w:widowControl/>
        <w:spacing w:line="360" w:lineRule="atLeast"/>
        <w:ind w:firstLineChars="1300" w:firstLine="2730"/>
        <w:jc w:val="left"/>
        <w:rPr>
          <w:rFonts w:ascii="ＭＳ 明朝" w:hAnsi="ＭＳ 明朝" w:cs="Arial"/>
          <w:color w:val="000000"/>
          <w:kern w:val="0"/>
          <w:szCs w:val="21"/>
        </w:rPr>
      </w:pPr>
      <w:r w:rsidRPr="00F82CBD">
        <w:rPr>
          <w:rFonts w:ascii="ＭＳ 明朝" w:hAnsi="ＭＳ 明朝" w:cs="Arial" w:hint="eastAsia"/>
          <w:color w:val="000000"/>
          <w:kern w:val="0"/>
          <w:szCs w:val="21"/>
        </w:rPr>
        <w:t>火花を発生しない工具を使用すること。</w:t>
      </w:r>
    </w:p>
    <w:p w14:paraId="6456E8BF" w14:textId="77777777" w:rsidR="00DC42C5" w:rsidRPr="00F82CBD" w:rsidRDefault="00DC42C5" w:rsidP="00A36D52">
      <w:pPr>
        <w:widowControl/>
        <w:spacing w:line="360" w:lineRule="atLeast"/>
        <w:ind w:firstLineChars="1300" w:firstLine="2730"/>
        <w:jc w:val="left"/>
        <w:rPr>
          <w:rFonts w:ascii="ＭＳ 明朝" w:hAnsi="ＭＳ 明朝" w:cs="Arial"/>
          <w:color w:val="000000"/>
          <w:kern w:val="0"/>
          <w:szCs w:val="21"/>
        </w:rPr>
      </w:pPr>
      <w:r w:rsidRPr="00F82CBD">
        <w:rPr>
          <w:rFonts w:ascii="ＭＳ 明朝" w:hAnsi="ＭＳ 明朝" w:cs="Arial" w:hint="eastAsia"/>
          <w:color w:val="000000"/>
          <w:kern w:val="0"/>
          <w:szCs w:val="21"/>
        </w:rPr>
        <w:t>屋外または換気の良い場所でのみ使用すること。</w:t>
      </w:r>
    </w:p>
    <w:p w14:paraId="752BD65A" w14:textId="77777777" w:rsidR="000A431F" w:rsidRPr="00F82CBD" w:rsidRDefault="000A431F" w:rsidP="00A36D52">
      <w:pPr>
        <w:widowControl/>
        <w:spacing w:line="360" w:lineRule="atLeast"/>
        <w:ind w:firstLineChars="1300" w:firstLine="2730"/>
        <w:jc w:val="left"/>
        <w:rPr>
          <w:rFonts w:ascii="ＭＳ 明朝" w:hAnsi="ＭＳ 明朝" w:cs="Arial"/>
          <w:color w:val="000000"/>
          <w:kern w:val="0"/>
          <w:szCs w:val="21"/>
        </w:rPr>
      </w:pPr>
      <w:r w:rsidRPr="00F82CBD">
        <w:rPr>
          <w:rFonts w:ascii="ＭＳ 明朝" w:hAnsi="ＭＳ 明朝" w:cs="Arial"/>
          <w:color w:val="000000"/>
          <w:kern w:val="0"/>
          <w:szCs w:val="21"/>
        </w:rPr>
        <w:t>ミスト、蒸気、スプレーを吸入しないこと</w:t>
      </w:r>
      <w:r w:rsidR="00DC42C5" w:rsidRPr="00F82CBD">
        <w:rPr>
          <w:rFonts w:ascii="ＭＳ 明朝" w:hAnsi="ＭＳ 明朝" w:cs="Arial" w:hint="eastAsia"/>
          <w:color w:val="000000"/>
          <w:kern w:val="0"/>
          <w:szCs w:val="21"/>
        </w:rPr>
        <w:t>。</w:t>
      </w:r>
    </w:p>
    <w:p w14:paraId="2DCB3B46" w14:textId="77777777" w:rsidR="000A431F" w:rsidRPr="00F82CBD" w:rsidRDefault="000A431F" w:rsidP="00A36D52">
      <w:pPr>
        <w:widowControl/>
        <w:spacing w:line="360" w:lineRule="atLeast"/>
        <w:ind w:firstLineChars="1300" w:firstLine="2730"/>
        <w:jc w:val="left"/>
        <w:rPr>
          <w:rFonts w:ascii="ＭＳ 明朝" w:hAnsi="ＭＳ 明朝" w:cs="Arial"/>
          <w:color w:val="000000"/>
          <w:kern w:val="0"/>
          <w:szCs w:val="21"/>
        </w:rPr>
      </w:pPr>
      <w:r w:rsidRPr="00F82CBD">
        <w:rPr>
          <w:rFonts w:ascii="ＭＳ 明朝" w:hAnsi="ＭＳ 明朝" w:cs="Arial"/>
          <w:color w:val="000000"/>
          <w:kern w:val="0"/>
          <w:szCs w:val="21"/>
        </w:rPr>
        <w:t>取扱い後はよく手を洗うこと。</w:t>
      </w:r>
    </w:p>
    <w:p w14:paraId="68ADBA94" w14:textId="77777777" w:rsidR="00DC42C5" w:rsidRPr="00F82CBD" w:rsidRDefault="00DC42C5" w:rsidP="00A36D52">
      <w:pPr>
        <w:widowControl/>
        <w:spacing w:line="360" w:lineRule="atLeast"/>
        <w:ind w:firstLineChars="1300" w:firstLine="2730"/>
        <w:jc w:val="left"/>
        <w:rPr>
          <w:rFonts w:ascii="ＭＳ 明朝" w:hAnsi="ＭＳ 明朝" w:cs="Arial"/>
          <w:color w:val="000000"/>
          <w:kern w:val="0"/>
          <w:szCs w:val="21"/>
        </w:rPr>
      </w:pPr>
      <w:r w:rsidRPr="00F82CBD">
        <w:rPr>
          <w:rFonts w:ascii="ＭＳ 明朝" w:hAnsi="ＭＳ 明朝" w:cs="Arial" w:hint="eastAsia"/>
          <w:color w:val="000000"/>
          <w:kern w:val="0"/>
          <w:szCs w:val="21"/>
        </w:rPr>
        <w:t>汚染された作業衣は作業場から出さないこと。</w:t>
      </w:r>
    </w:p>
    <w:p w14:paraId="6BDBAAE9" w14:textId="77777777" w:rsidR="000A431F" w:rsidRPr="00F82CBD" w:rsidRDefault="000A431F" w:rsidP="00A36D52">
      <w:pPr>
        <w:widowControl/>
        <w:spacing w:line="360" w:lineRule="atLeast"/>
        <w:ind w:firstLineChars="1300" w:firstLine="2730"/>
        <w:jc w:val="left"/>
        <w:rPr>
          <w:rFonts w:ascii="ＭＳ 明朝" w:hAnsi="ＭＳ 明朝" w:cs="Arial"/>
          <w:color w:val="000000"/>
          <w:kern w:val="0"/>
          <w:szCs w:val="21"/>
        </w:rPr>
      </w:pPr>
      <w:r w:rsidRPr="00F82CBD">
        <w:rPr>
          <w:rFonts w:ascii="ＭＳ 明朝" w:hAnsi="ＭＳ 明朝" w:cs="Arial"/>
          <w:color w:val="000000"/>
          <w:kern w:val="0"/>
          <w:szCs w:val="21"/>
        </w:rPr>
        <w:t>環境への放出を避けること。</w:t>
      </w:r>
    </w:p>
    <w:p w14:paraId="6538A31B" w14:textId="77777777" w:rsidR="00194D80" w:rsidRDefault="000A431F" w:rsidP="00A36D52">
      <w:pPr>
        <w:widowControl/>
        <w:spacing w:line="360" w:lineRule="atLeast"/>
        <w:ind w:firstLineChars="100" w:firstLine="210"/>
        <w:jc w:val="left"/>
        <w:rPr>
          <w:rFonts w:ascii="ＭＳ 明朝" w:hAnsi="ＭＳ 明朝" w:cs="Arial"/>
          <w:color w:val="000000"/>
          <w:kern w:val="0"/>
          <w:szCs w:val="21"/>
        </w:rPr>
      </w:pPr>
      <w:r w:rsidRPr="00F82CBD">
        <w:rPr>
          <w:rFonts w:ascii="ＭＳ 明朝" w:hAnsi="ＭＳ 明朝" w:cs="Arial"/>
          <w:color w:val="000000"/>
          <w:kern w:val="0"/>
          <w:szCs w:val="21"/>
        </w:rPr>
        <w:t>【応急措置】</w:t>
      </w:r>
    </w:p>
    <w:p w14:paraId="48D62364" w14:textId="2B78E984" w:rsidR="000A431F" w:rsidRPr="00F82CBD" w:rsidRDefault="00BC72B3" w:rsidP="00A36D52">
      <w:pPr>
        <w:widowControl/>
        <w:spacing w:line="360" w:lineRule="atLeast"/>
        <w:ind w:firstLineChars="200" w:firstLine="420"/>
        <w:jc w:val="left"/>
        <w:rPr>
          <w:rFonts w:ascii="ＭＳ 明朝" w:hAnsi="ＭＳ 明朝" w:cs="Arial"/>
          <w:color w:val="000000"/>
          <w:kern w:val="0"/>
          <w:szCs w:val="21"/>
        </w:rPr>
      </w:pPr>
      <w:r w:rsidRPr="00F82CBD">
        <w:rPr>
          <w:rFonts w:ascii="ＭＳ 明朝" w:hAnsi="ＭＳ 明朝" w:cs="Arial"/>
          <w:color w:val="000000"/>
          <w:kern w:val="0"/>
          <w:szCs w:val="21"/>
        </w:rPr>
        <w:t>火災の場合</w:t>
      </w:r>
      <w:r w:rsidR="00A36D52">
        <w:rPr>
          <w:rFonts w:ascii="ＭＳ 明朝" w:hAnsi="ＭＳ 明朝" w:cs="Arial" w:hint="eastAsia"/>
          <w:color w:val="000000"/>
          <w:kern w:val="0"/>
          <w:szCs w:val="21"/>
        </w:rPr>
        <w:t xml:space="preserve">　　　　　</w:t>
      </w:r>
      <w:r w:rsidRPr="00F82CBD">
        <w:rPr>
          <w:rFonts w:ascii="ＭＳ 明朝" w:hAnsi="ＭＳ 明朝" w:cs="Arial" w:hint="eastAsia"/>
          <w:color w:val="000000"/>
          <w:kern w:val="0"/>
          <w:szCs w:val="21"/>
        </w:rPr>
        <w:t>：炭酸ガス消火器、泡または粉末消火器</w:t>
      </w:r>
      <w:r w:rsidRPr="00F82CBD">
        <w:rPr>
          <w:rFonts w:ascii="ＭＳ 明朝" w:hAnsi="ＭＳ 明朝" w:cs="Arial"/>
          <w:color w:val="000000"/>
          <w:kern w:val="0"/>
          <w:szCs w:val="21"/>
        </w:rPr>
        <w:t>を</w:t>
      </w:r>
      <w:r w:rsidRPr="00F82CBD">
        <w:rPr>
          <w:rFonts w:ascii="ＭＳ 明朝" w:hAnsi="ＭＳ 明朝" w:cs="Arial" w:hint="eastAsia"/>
          <w:color w:val="000000"/>
          <w:kern w:val="0"/>
          <w:szCs w:val="21"/>
        </w:rPr>
        <w:t>使用す</w:t>
      </w:r>
      <w:r w:rsidR="000A431F" w:rsidRPr="00F82CBD">
        <w:rPr>
          <w:rFonts w:ascii="ＭＳ 明朝" w:hAnsi="ＭＳ 明朝" w:cs="Arial"/>
          <w:color w:val="000000"/>
          <w:kern w:val="0"/>
          <w:szCs w:val="21"/>
        </w:rPr>
        <w:t>ること。</w:t>
      </w:r>
    </w:p>
    <w:p w14:paraId="2AB7D110" w14:textId="77777777" w:rsidR="00A36D52" w:rsidRDefault="00BC72B3" w:rsidP="00A36D52">
      <w:pPr>
        <w:widowControl/>
        <w:spacing w:line="360" w:lineRule="atLeast"/>
        <w:ind w:firstLineChars="200" w:firstLine="420"/>
        <w:jc w:val="left"/>
        <w:rPr>
          <w:rFonts w:ascii="ＭＳ 明朝" w:hAnsi="ＭＳ 明朝" w:cs="Arial"/>
          <w:color w:val="000000"/>
          <w:kern w:val="0"/>
          <w:szCs w:val="21"/>
        </w:rPr>
      </w:pPr>
      <w:r w:rsidRPr="00F82CBD">
        <w:rPr>
          <w:rFonts w:ascii="ＭＳ 明朝" w:hAnsi="ＭＳ 明朝" w:cs="Arial"/>
          <w:color w:val="000000"/>
          <w:kern w:val="0"/>
          <w:szCs w:val="21"/>
        </w:rPr>
        <w:t>吸入した場合</w:t>
      </w:r>
      <w:r w:rsidR="00A36D52">
        <w:rPr>
          <w:rFonts w:ascii="ＭＳ 明朝" w:hAnsi="ＭＳ 明朝" w:cs="Arial" w:hint="eastAsia"/>
          <w:color w:val="000000"/>
          <w:kern w:val="0"/>
          <w:szCs w:val="21"/>
        </w:rPr>
        <w:t xml:space="preserve">　　　　</w:t>
      </w:r>
      <w:r w:rsidRPr="00F82CBD">
        <w:rPr>
          <w:rFonts w:ascii="ＭＳ 明朝" w:hAnsi="ＭＳ 明朝" w:cs="Arial" w:hint="eastAsia"/>
          <w:color w:val="000000"/>
          <w:kern w:val="0"/>
          <w:szCs w:val="21"/>
        </w:rPr>
        <w:t>：</w:t>
      </w:r>
      <w:r w:rsidR="000A431F" w:rsidRPr="00F82CBD">
        <w:rPr>
          <w:rFonts w:ascii="ＭＳ 明朝" w:hAnsi="ＭＳ 明朝" w:cs="Arial"/>
          <w:color w:val="000000"/>
          <w:kern w:val="0"/>
          <w:szCs w:val="21"/>
        </w:rPr>
        <w:t>空気の新鮮な場所に移動し呼吸しやすい姿勢で休息させること。吐かせないこ</w:t>
      </w:r>
    </w:p>
    <w:p w14:paraId="5A189256" w14:textId="36F9DD9E" w:rsidR="000A431F" w:rsidRPr="00F82CBD" w:rsidRDefault="000A431F" w:rsidP="00A36D52">
      <w:pPr>
        <w:widowControl/>
        <w:spacing w:line="360" w:lineRule="atLeast"/>
        <w:ind w:firstLineChars="1300" w:firstLine="2730"/>
        <w:jc w:val="left"/>
        <w:rPr>
          <w:rFonts w:ascii="ＭＳ 明朝" w:hAnsi="ＭＳ 明朝" w:cs="Arial"/>
          <w:color w:val="000000"/>
          <w:kern w:val="0"/>
          <w:szCs w:val="21"/>
        </w:rPr>
      </w:pPr>
      <w:r w:rsidRPr="00F82CBD">
        <w:rPr>
          <w:rFonts w:ascii="ＭＳ 明朝" w:hAnsi="ＭＳ 明朝" w:cs="Arial"/>
          <w:color w:val="000000"/>
          <w:kern w:val="0"/>
          <w:szCs w:val="21"/>
        </w:rPr>
        <w:t>と。</w:t>
      </w:r>
    </w:p>
    <w:p w14:paraId="0329410B" w14:textId="77777777" w:rsidR="00A36D52" w:rsidRDefault="000A431F" w:rsidP="00A36D52">
      <w:pPr>
        <w:widowControl/>
        <w:spacing w:line="360" w:lineRule="atLeast"/>
        <w:ind w:firstLineChars="200" w:firstLine="420"/>
        <w:jc w:val="left"/>
        <w:rPr>
          <w:rFonts w:ascii="ＭＳ 明朝" w:hAnsi="ＭＳ 明朝" w:cs="Arial"/>
          <w:color w:val="000000"/>
          <w:kern w:val="0"/>
          <w:szCs w:val="21"/>
        </w:rPr>
      </w:pPr>
      <w:r w:rsidRPr="00F82CBD">
        <w:rPr>
          <w:rFonts w:ascii="ＭＳ 明朝" w:hAnsi="ＭＳ 明朝" w:cs="Arial"/>
          <w:color w:val="000000"/>
          <w:kern w:val="0"/>
          <w:szCs w:val="21"/>
        </w:rPr>
        <w:t>眼に入った場合</w:t>
      </w:r>
      <w:r w:rsidR="00A36D52">
        <w:rPr>
          <w:rFonts w:ascii="ＭＳ 明朝" w:hAnsi="ＭＳ 明朝" w:cs="Arial" w:hint="eastAsia"/>
          <w:color w:val="000000"/>
          <w:kern w:val="0"/>
          <w:szCs w:val="21"/>
        </w:rPr>
        <w:t xml:space="preserve">　　　</w:t>
      </w:r>
      <w:r w:rsidRPr="00F82CBD">
        <w:rPr>
          <w:rFonts w:ascii="ＭＳ 明朝" w:hAnsi="ＭＳ 明朝" w:cs="Arial"/>
          <w:color w:val="000000"/>
          <w:kern w:val="0"/>
          <w:szCs w:val="21"/>
        </w:rPr>
        <w:t>：水で数分間、注意深く洗うこと。コンタクトレンズを容易に外せる場合には外</w:t>
      </w:r>
    </w:p>
    <w:p w14:paraId="1663AD18" w14:textId="2CB0513C" w:rsidR="000A431F" w:rsidRPr="00F82CBD" w:rsidRDefault="000A431F" w:rsidP="00A36D52">
      <w:pPr>
        <w:widowControl/>
        <w:spacing w:line="360" w:lineRule="atLeast"/>
        <w:ind w:firstLineChars="1300" w:firstLine="2730"/>
        <w:jc w:val="left"/>
        <w:rPr>
          <w:rFonts w:ascii="ＭＳ 明朝" w:hAnsi="ＭＳ 明朝" w:cs="Arial"/>
          <w:color w:val="000000"/>
          <w:kern w:val="0"/>
          <w:szCs w:val="21"/>
        </w:rPr>
      </w:pPr>
      <w:r w:rsidRPr="00F82CBD">
        <w:rPr>
          <w:rFonts w:ascii="ＭＳ 明朝" w:hAnsi="ＭＳ 明朝" w:cs="Arial"/>
          <w:color w:val="000000"/>
          <w:kern w:val="0"/>
          <w:szCs w:val="21"/>
        </w:rPr>
        <w:t>して洗うこと。</w:t>
      </w:r>
    </w:p>
    <w:p w14:paraId="08F43396" w14:textId="4FBFBD96" w:rsidR="000A431F" w:rsidRPr="00F82CBD" w:rsidRDefault="000A431F" w:rsidP="00A36D52">
      <w:pPr>
        <w:widowControl/>
        <w:spacing w:line="360" w:lineRule="atLeast"/>
        <w:ind w:firstLineChars="200" w:firstLine="420"/>
        <w:jc w:val="left"/>
        <w:rPr>
          <w:rFonts w:ascii="ＭＳ 明朝" w:hAnsi="ＭＳ 明朝" w:cs="Arial"/>
          <w:color w:val="000000"/>
          <w:kern w:val="0"/>
          <w:szCs w:val="21"/>
        </w:rPr>
      </w:pPr>
      <w:r w:rsidRPr="00F82CBD">
        <w:rPr>
          <w:rFonts w:ascii="ＭＳ 明朝" w:hAnsi="ＭＳ 明朝" w:cs="Arial"/>
          <w:color w:val="000000"/>
          <w:kern w:val="0"/>
          <w:szCs w:val="21"/>
        </w:rPr>
        <w:t>皮膚に付着した場合</w:t>
      </w:r>
      <w:r w:rsidR="00A36D52">
        <w:rPr>
          <w:rFonts w:ascii="ＭＳ 明朝" w:hAnsi="ＭＳ 明朝" w:cs="Arial" w:hint="eastAsia"/>
          <w:color w:val="000000"/>
          <w:kern w:val="0"/>
          <w:szCs w:val="21"/>
        </w:rPr>
        <w:t xml:space="preserve">　</w:t>
      </w:r>
      <w:r w:rsidRPr="00F82CBD">
        <w:rPr>
          <w:rFonts w:ascii="ＭＳ 明朝" w:hAnsi="ＭＳ 明朝" w:cs="Arial"/>
          <w:color w:val="000000"/>
          <w:kern w:val="0"/>
          <w:szCs w:val="21"/>
        </w:rPr>
        <w:t>：多量の水と石鹸で洗うこと。</w:t>
      </w:r>
    </w:p>
    <w:p w14:paraId="6416DC13" w14:textId="23458C12" w:rsidR="00A36D52" w:rsidRDefault="00A36D52" w:rsidP="00A36D52">
      <w:pPr>
        <w:widowControl/>
        <w:spacing w:line="360" w:lineRule="atLeast"/>
        <w:ind w:firstLineChars="200" w:firstLine="420"/>
        <w:jc w:val="left"/>
        <w:rPr>
          <w:rFonts w:ascii="ＭＳ 明朝" w:hAnsi="ＭＳ 明朝" w:cs="Arial"/>
          <w:color w:val="000000"/>
          <w:kern w:val="0"/>
          <w:szCs w:val="21"/>
        </w:rPr>
      </w:pPr>
      <w:r>
        <w:rPr>
          <w:rFonts w:ascii="ＭＳ 明朝" w:hAnsi="ＭＳ 明朝" w:cs="Arial" w:hint="eastAsia"/>
          <w:color w:val="000000"/>
          <w:kern w:val="0"/>
          <w:szCs w:val="21"/>
        </w:rPr>
        <w:t>皮膚（または毛髪）に</w:t>
      </w:r>
    </w:p>
    <w:p w14:paraId="0C191624" w14:textId="250080C3" w:rsidR="000A431F" w:rsidRPr="00F82CBD" w:rsidRDefault="000A431F" w:rsidP="00A36D52">
      <w:pPr>
        <w:widowControl/>
        <w:spacing w:line="360" w:lineRule="atLeast"/>
        <w:ind w:firstLineChars="200" w:firstLine="420"/>
        <w:jc w:val="left"/>
        <w:rPr>
          <w:rFonts w:ascii="ＭＳ 明朝" w:hAnsi="ＭＳ 明朝" w:cs="Arial"/>
          <w:color w:val="000000"/>
          <w:kern w:val="0"/>
          <w:szCs w:val="21"/>
        </w:rPr>
      </w:pPr>
      <w:r w:rsidRPr="00F82CBD">
        <w:rPr>
          <w:rFonts w:ascii="ＭＳ 明朝" w:hAnsi="ＭＳ 明朝" w:cs="Arial"/>
          <w:color w:val="000000"/>
          <w:kern w:val="0"/>
          <w:szCs w:val="21"/>
        </w:rPr>
        <w:t>付着した場合</w:t>
      </w:r>
      <w:r w:rsidR="00A36D52">
        <w:rPr>
          <w:rFonts w:ascii="ＭＳ 明朝" w:hAnsi="ＭＳ 明朝" w:cs="Arial" w:hint="eastAsia"/>
          <w:color w:val="000000"/>
          <w:kern w:val="0"/>
          <w:szCs w:val="21"/>
        </w:rPr>
        <w:t xml:space="preserve">　　　　</w:t>
      </w:r>
      <w:r w:rsidRPr="00F82CBD">
        <w:rPr>
          <w:rFonts w:ascii="ＭＳ 明朝" w:hAnsi="ＭＳ 明朝" w:cs="Arial"/>
          <w:color w:val="000000"/>
          <w:kern w:val="0"/>
          <w:szCs w:val="21"/>
        </w:rPr>
        <w:t>：直ちに、すべての汚染された衣類を脱ぐこと、取り除くこと。</w:t>
      </w:r>
    </w:p>
    <w:p w14:paraId="39732C82" w14:textId="6AEB6AE7" w:rsidR="00A921FD" w:rsidRDefault="000A431F" w:rsidP="00A36D52">
      <w:pPr>
        <w:widowControl/>
        <w:spacing w:line="360" w:lineRule="atLeast"/>
        <w:ind w:firstLineChars="1300" w:firstLine="2730"/>
        <w:jc w:val="left"/>
        <w:rPr>
          <w:rFonts w:ascii="ＭＳ 明朝" w:hAnsi="ＭＳ 明朝" w:cs="Arial"/>
          <w:color w:val="000000"/>
          <w:kern w:val="0"/>
          <w:szCs w:val="21"/>
        </w:rPr>
      </w:pPr>
      <w:r w:rsidRPr="00F82CBD">
        <w:rPr>
          <w:rFonts w:ascii="ＭＳ 明朝" w:hAnsi="ＭＳ 明朝" w:cs="Arial"/>
          <w:color w:val="000000"/>
          <w:kern w:val="0"/>
          <w:szCs w:val="21"/>
        </w:rPr>
        <w:t>汚染された保護衣を再使用する場合には洗濯すること。</w:t>
      </w:r>
    </w:p>
    <w:p w14:paraId="64710645" w14:textId="5F0A63B3" w:rsidR="00A36D52" w:rsidRDefault="00A36D52" w:rsidP="00A36D52">
      <w:pPr>
        <w:widowControl/>
        <w:spacing w:line="360" w:lineRule="atLeast"/>
        <w:ind w:firstLineChars="1300" w:firstLine="2730"/>
        <w:jc w:val="left"/>
        <w:rPr>
          <w:rFonts w:ascii="ＭＳ 明朝" w:hAnsi="ＭＳ 明朝" w:cs="Arial"/>
          <w:color w:val="000000"/>
          <w:kern w:val="0"/>
          <w:szCs w:val="21"/>
        </w:rPr>
      </w:pPr>
    </w:p>
    <w:p w14:paraId="2C9FB3AE" w14:textId="05BCD209" w:rsidR="00A36D52" w:rsidRDefault="00A36D52" w:rsidP="00A36D52">
      <w:pPr>
        <w:widowControl/>
        <w:spacing w:line="360" w:lineRule="atLeast"/>
        <w:ind w:firstLineChars="1300" w:firstLine="2730"/>
        <w:jc w:val="left"/>
        <w:rPr>
          <w:rFonts w:ascii="ＭＳ 明朝" w:hAnsi="ＭＳ 明朝" w:cs="Arial"/>
          <w:color w:val="000000"/>
          <w:kern w:val="0"/>
          <w:szCs w:val="21"/>
        </w:rPr>
      </w:pPr>
    </w:p>
    <w:p w14:paraId="37D2631C" w14:textId="77777777" w:rsidR="00A36D52" w:rsidRPr="00F82CBD" w:rsidRDefault="00A36D52" w:rsidP="00A36D52">
      <w:pPr>
        <w:widowControl/>
        <w:spacing w:line="360" w:lineRule="atLeast"/>
        <w:ind w:firstLineChars="1300" w:firstLine="2730"/>
        <w:jc w:val="left"/>
        <w:rPr>
          <w:rFonts w:ascii="ＭＳ 明朝" w:hAnsi="ＭＳ 明朝" w:cs="Arial" w:hint="eastAsia"/>
          <w:color w:val="000000"/>
          <w:kern w:val="0"/>
          <w:szCs w:val="21"/>
        </w:rPr>
      </w:pPr>
    </w:p>
    <w:p w14:paraId="544AE000" w14:textId="77777777" w:rsidR="00A36D52" w:rsidRDefault="0087712B" w:rsidP="00A36D52">
      <w:pPr>
        <w:widowControl/>
        <w:spacing w:line="360" w:lineRule="atLeast"/>
        <w:ind w:firstLineChars="200" w:firstLine="420"/>
        <w:jc w:val="left"/>
        <w:rPr>
          <w:rFonts w:ascii="ＭＳ 明朝" w:hAnsi="ＭＳ 明朝" w:cs="Arial"/>
          <w:color w:val="000000"/>
          <w:kern w:val="0"/>
          <w:szCs w:val="21"/>
        </w:rPr>
      </w:pPr>
      <w:r>
        <w:rPr>
          <w:rFonts w:ascii="ＭＳ 明朝" w:hAnsi="ＭＳ 明朝" w:cs="Arial" w:hint="eastAsia"/>
          <w:color w:val="000000"/>
          <w:kern w:val="0"/>
          <w:szCs w:val="21"/>
        </w:rPr>
        <w:lastRenderedPageBreak/>
        <w:t>曝露</w:t>
      </w:r>
      <w:r w:rsidR="000A431F" w:rsidRPr="00F82CBD">
        <w:rPr>
          <w:rFonts w:ascii="ＭＳ 明朝" w:hAnsi="ＭＳ 明朝" w:cs="Arial"/>
          <w:color w:val="000000"/>
          <w:kern w:val="0"/>
          <w:szCs w:val="21"/>
        </w:rPr>
        <w:t>又はその懸念がある場合</w:t>
      </w:r>
    </w:p>
    <w:p w14:paraId="2B8365F6" w14:textId="77777777" w:rsidR="00A36D52" w:rsidRDefault="0065799B" w:rsidP="00A36D52">
      <w:pPr>
        <w:widowControl/>
        <w:spacing w:line="360" w:lineRule="atLeast"/>
        <w:ind w:firstLineChars="200" w:firstLine="420"/>
        <w:jc w:val="left"/>
        <w:rPr>
          <w:rFonts w:ascii="ＭＳ 明朝" w:hAnsi="ＭＳ 明朝" w:cs="Arial"/>
          <w:color w:val="000000"/>
          <w:kern w:val="0"/>
          <w:szCs w:val="21"/>
        </w:rPr>
      </w:pPr>
      <w:r>
        <w:rPr>
          <w:rFonts w:ascii="ＭＳ 明朝" w:hAnsi="ＭＳ 明朝" w:cs="Arial" w:hint="eastAsia"/>
          <w:color w:val="000000"/>
          <w:kern w:val="0"/>
          <w:szCs w:val="21"/>
        </w:rPr>
        <w:t>眼の刺激が持続する場合</w:t>
      </w:r>
    </w:p>
    <w:p w14:paraId="39614A55" w14:textId="687B7D50" w:rsidR="000A431F" w:rsidRPr="00F82CBD" w:rsidRDefault="0065799B" w:rsidP="00A36D52">
      <w:pPr>
        <w:widowControl/>
        <w:spacing w:line="360" w:lineRule="atLeast"/>
        <w:ind w:firstLineChars="200" w:firstLine="420"/>
        <w:jc w:val="left"/>
        <w:rPr>
          <w:rFonts w:ascii="ＭＳ 明朝" w:hAnsi="ＭＳ 明朝" w:cs="Arial"/>
          <w:color w:val="000000"/>
          <w:kern w:val="0"/>
          <w:szCs w:val="21"/>
        </w:rPr>
      </w:pPr>
      <w:r>
        <w:rPr>
          <w:rFonts w:ascii="ＭＳ 明朝" w:hAnsi="ＭＳ 明朝" w:cs="Arial" w:hint="eastAsia"/>
          <w:color w:val="000000"/>
          <w:kern w:val="0"/>
          <w:szCs w:val="21"/>
        </w:rPr>
        <w:t>気分が悪い時</w:t>
      </w:r>
      <w:r w:rsidR="00A36D52">
        <w:rPr>
          <w:rFonts w:ascii="ＭＳ 明朝" w:hAnsi="ＭＳ 明朝" w:cs="Arial" w:hint="eastAsia"/>
          <w:color w:val="000000"/>
          <w:kern w:val="0"/>
          <w:szCs w:val="21"/>
        </w:rPr>
        <w:t xml:space="preserve">　　　　</w:t>
      </w:r>
      <w:r w:rsidR="000A431F" w:rsidRPr="00F82CBD">
        <w:rPr>
          <w:rFonts w:ascii="ＭＳ 明朝" w:hAnsi="ＭＳ 明朝" w:cs="Arial"/>
          <w:color w:val="000000"/>
          <w:kern w:val="0"/>
          <w:szCs w:val="21"/>
        </w:rPr>
        <w:t>：医師の診断、手当てを受けること。</w:t>
      </w:r>
    </w:p>
    <w:p w14:paraId="5106B20D" w14:textId="631C013E" w:rsidR="000A431F" w:rsidRDefault="000A431F" w:rsidP="00A36D52">
      <w:pPr>
        <w:widowControl/>
        <w:spacing w:line="360" w:lineRule="atLeast"/>
        <w:ind w:firstLineChars="100" w:firstLine="210"/>
        <w:jc w:val="left"/>
        <w:outlineLvl w:val="0"/>
        <w:rPr>
          <w:rFonts w:ascii="ＭＳ 明朝" w:hAnsi="ＭＳ 明朝" w:cs="Arial"/>
          <w:color w:val="000000"/>
          <w:kern w:val="0"/>
          <w:szCs w:val="21"/>
        </w:rPr>
      </w:pPr>
      <w:r w:rsidRPr="00F82CBD">
        <w:rPr>
          <w:rFonts w:ascii="ＭＳ 明朝" w:hAnsi="ＭＳ 明朝" w:cs="Arial"/>
          <w:color w:val="000000"/>
          <w:kern w:val="0"/>
          <w:szCs w:val="21"/>
        </w:rPr>
        <w:t>【保管】</w:t>
      </w:r>
      <w:r w:rsidR="00A36D52">
        <w:rPr>
          <w:rFonts w:ascii="ＭＳ 明朝" w:hAnsi="ＭＳ 明朝" w:cs="Arial" w:hint="eastAsia"/>
          <w:color w:val="000000"/>
          <w:kern w:val="0"/>
          <w:szCs w:val="21"/>
        </w:rPr>
        <w:t xml:space="preserve">　　　　　　　　</w:t>
      </w:r>
      <w:r w:rsidRPr="00F82CBD">
        <w:rPr>
          <w:rFonts w:ascii="ＭＳ 明朝" w:hAnsi="ＭＳ 明朝" w:cs="Arial"/>
          <w:color w:val="000000"/>
          <w:kern w:val="0"/>
          <w:szCs w:val="21"/>
        </w:rPr>
        <w:t>容器を密閉して涼しく換気の良いところで施錠して保管すること。</w:t>
      </w:r>
    </w:p>
    <w:p w14:paraId="77174D45" w14:textId="77777777" w:rsidR="00A36D52" w:rsidRDefault="000A431F" w:rsidP="00A36D52">
      <w:pPr>
        <w:widowControl/>
        <w:spacing w:line="360" w:lineRule="atLeast"/>
        <w:ind w:firstLineChars="100" w:firstLine="210"/>
        <w:jc w:val="left"/>
        <w:outlineLvl w:val="0"/>
        <w:rPr>
          <w:rFonts w:ascii="ＭＳ 明朝" w:hAnsi="ＭＳ 明朝" w:cs="Arial"/>
          <w:color w:val="000000"/>
          <w:kern w:val="0"/>
          <w:szCs w:val="21"/>
        </w:rPr>
      </w:pPr>
      <w:r w:rsidRPr="00F82CBD">
        <w:rPr>
          <w:rFonts w:ascii="ＭＳ 明朝" w:hAnsi="ＭＳ 明朝" w:cs="Arial"/>
          <w:color w:val="000000"/>
          <w:kern w:val="0"/>
          <w:szCs w:val="21"/>
        </w:rPr>
        <w:t>【廃棄】</w:t>
      </w:r>
      <w:r w:rsidR="00A36D52">
        <w:rPr>
          <w:rFonts w:ascii="ＭＳ 明朝" w:hAnsi="ＭＳ 明朝" w:cs="Arial" w:hint="eastAsia"/>
          <w:color w:val="000000"/>
          <w:kern w:val="0"/>
          <w:szCs w:val="21"/>
        </w:rPr>
        <w:t xml:space="preserve">　　　　　　　　</w:t>
      </w:r>
      <w:r w:rsidRPr="00F82CBD">
        <w:rPr>
          <w:rFonts w:ascii="ＭＳ 明朝" w:hAnsi="ＭＳ 明朝" w:cs="Arial"/>
          <w:color w:val="000000"/>
          <w:kern w:val="0"/>
          <w:szCs w:val="21"/>
        </w:rPr>
        <w:t>内容物や容器を、都道府県知事の許可を受けた専門の廃棄物処理業者に業務委</w:t>
      </w:r>
    </w:p>
    <w:p w14:paraId="1624C67F" w14:textId="4F61D438" w:rsidR="00936BB6" w:rsidRPr="00F82CBD" w:rsidRDefault="000A431F" w:rsidP="00A36D52">
      <w:pPr>
        <w:widowControl/>
        <w:spacing w:line="360" w:lineRule="atLeast"/>
        <w:ind w:firstLineChars="1300" w:firstLine="2730"/>
        <w:jc w:val="left"/>
        <w:outlineLvl w:val="0"/>
        <w:rPr>
          <w:rFonts w:ascii="ＭＳ 明朝" w:hAnsi="ＭＳ 明朝" w:cs="Arial"/>
          <w:color w:val="000000"/>
          <w:kern w:val="0"/>
          <w:szCs w:val="21"/>
        </w:rPr>
      </w:pPr>
      <w:r w:rsidRPr="00F82CBD">
        <w:rPr>
          <w:rFonts w:ascii="ＭＳ 明朝" w:hAnsi="ＭＳ 明朝" w:cs="Arial"/>
          <w:color w:val="000000"/>
          <w:kern w:val="0"/>
          <w:szCs w:val="21"/>
        </w:rPr>
        <w:t>託すること。</w:t>
      </w:r>
    </w:p>
    <w:p w14:paraId="1BDFAF50" w14:textId="77777777" w:rsidR="00936BB6" w:rsidRPr="00F82CBD" w:rsidRDefault="00936BB6" w:rsidP="00936BB6">
      <w:pPr>
        <w:widowControl/>
        <w:spacing w:line="360" w:lineRule="atLeast"/>
        <w:jc w:val="left"/>
        <w:rPr>
          <w:rFonts w:ascii="ＭＳ 明朝" w:hAnsi="ＭＳ 明朝" w:cs="Arial"/>
          <w:color w:val="000000"/>
          <w:kern w:val="0"/>
          <w:szCs w:val="21"/>
        </w:rPr>
      </w:pPr>
      <w:r w:rsidRPr="00F82CBD">
        <w:rPr>
          <w:rFonts w:ascii="ＭＳ 明朝" w:hAnsi="ＭＳ 明朝" w:cs="Arial" w:hint="eastAsia"/>
          <w:color w:val="000000"/>
          <w:kern w:val="0"/>
          <w:szCs w:val="21"/>
        </w:rPr>
        <w:t>３．組成及び成分情報</w:t>
      </w:r>
    </w:p>
    <w:p w14:paraId="6F554AE1" w14:textId="77777777" w:rsidR="00557F76" w:rsidRPr="00F82CBD" w:rsidRDefault="00557F76" w:rsidP="00936BB6">
      <w:pPr>
        <w:widowControl/>
        <w:spacing w:line="360" w:lineRule="atLeast"/>
        <w:jc w:val="left"/>
        <w:rPr>
          <w:rFonts w:ascii="ＭＳ 明朝" w:hAnsi="ＭＳ 明朝" w:cs="Arial"/>
          <w:color w:val="000000"/>
          <w:kern w:val="0"/>
          <w:szCs w:val="21"/>
        </w:rPr>
      </w:pPr>
      <w:r w:rsidRPr="00F82CBD">
        <w:rPr>
          <w:rFonts w:ascii="ＭＳ 明朝" w:hAnsi="ＭＳ 明朝" w:cs="Arial" w:hint="eastAsia"/>
          <w:color w:val="000000"/>
          <w:kern w:val="0"/>
          <w:szCs w:val="21"/>
        </w:rPr>
        <w:t xml:space="preserve">　　単一物質又は混合物の区別：混合物</w:t>
      </w:r>
    </w:p>
    <w:p w14:paraId="36268A22" w14:textId="77777777" w:rsidR="00557F76" w:rsidRPr="00F82CBD" w:rsidRDefault="00557F76" w:rsidP="00936BB6">
      <w:pPr>
        <w:widowControl/>
        <w:spacing w:line="360" w:lineRule="atLeast"/>
        <w:jc w:val="left"/>
        <w:rPr>
          <w:rFonts w:ascii="ＭＳ 明朝" w:hAnsi="ＭＳ 明朝" w:cs="Arial"/>
          <w:color w:val="000000"/>
          <w:kern w:val="0"/>
          <w:szCs w:val="21"/>
        </w:rPr>
      </w:pPr>
      <w:r w:rsidRPr="00F82CBD">
        <w:rPr>
          <w:rFonts w:ascii="ＭＳ 明朝" w:hAnsi="ＭＳ 明朝" w:cs="Arial" w:hint="eastAsia"/>
          <w:color w:val="000000"/>
          <w:kern w:val="0"/>
          <w:szCs w:val="21"/>
        </w:rPr>
        <w:t xml:space="preserve">　　化学名又は一般名　　　　：</w:t>
      </w:r>
      <w:r w:rsidR="00463643">
        <w:rPr>
          <w:rFonts w:ascii="ＭＳ 明朝" w:hAnsi="ＭＳ 明朝" w:cs="Arial" w:hint="eastAsia"/>
          <w:color w:val="000000"/>
          <w:kern w:val="0"/>
          <w:szCs w:val="21"/>
        </w:rPr>
        <w:t>アルコール混合液</w:t>
      </w:r>
    </w:p>
    <w:p w14:paraId="7F8DFF82" w14:textId="77777777" w:rsidR="00557F76" w:rsidRPr="00F82CBD" w:rsidRDefault="00557F76" w:rsidP="00936BB6">
      <w:pPr>
        <w:widowControl/>
        <w:spacing w:line="360" w:lineRule="atLeast"/>
        <w:jc w:val="left"/>
        <w:rPr>
          <w:rFonts w:ascii="ＭＳ 明朝" w:hAnsi="ＭＳ 明朝" w:cs="Arial"/>
          <w:color w:val="000000"/>
          <w:kern w:val="0"/>
          <w:szCs w:val="21"/>
        </w:rPr>
      </w:pPr>
      <w:r w:rsidRPr="00F82CBD">
        <w:rPr>
          <w:rFonts w:ascii="ＭＳ 明朝" w:hAnsi="ＭＳ 明朝" w:cs="Arial" w:hint="eastAsia"/>
          <w:color w:val="000000"/>
          <w:kern w:val="0"/>
          <w:szCs w:val="21"/>
        </w:rPr>
        <w:t xml:space="preserve">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672"/>
        <w:gridCol w:w="1296"/>
        <w:gridCol w:w="1311"/>
        <w:gridCol w:w="920"/>
        <w:gridCol w:w="2313"/>
        <w:gridCol w:w="993"/>
      </w:tblGrid>
      <w:tr w:rsidR="000A7A06" w:rsidRPr="00F14740" w14:paraId="22037D6B" w14:textId="77777777" w:rsidTr="001A5CD0">
        <w:trPr>
          <w:trHeight w:val="720"/>
          <w:jc w:val="center"/>
        </w:trPr>
        <w:tc>
          <w:tcPr>
            <w:tcW w:w="2122" w:type="dxa"/>
            <w:shd w:val="clear" w:color="auto" w:fill="auto"/>
            <w:vAlign w:val="center"/>
          </w:tcPr>
          <w:p w14:paraId="0590112C" w14:textId="77777777" w:rsidR="0050715F" w:rsidRPr="00F14740" w:rsidRDefault="0050715F" w:rsidP="001A5CD0">
            <w:pPr>
              <w:widowControl/>
              <w:spacing w:line="360" w:lineRule="atLeast"/>
              <w:jc w:val="center"/>
              <w:rPr>
                <w:rFonts w:ascii="ＭＳ 明朝" w:hAnsi="ＭＳ 明朝" w:cs="Arial"/>
                <w:color w:val="000000"/>
                <w:spacing w:val="24"/>
                <w:kern w:val="0"/>
                <w:sz w:val="18"/>
                <w:szCs w:val="18"/>
              </w:rPr>
            </w:pPr>
            <w:r w:rsidRPr="00F14740">
              <w:rPr>
                <w:rFonts w:ascii="ＭＳ 明朝" w:hAnsi="ＭＳ 明朝" w:cs="Arial" w:hint="eastAsia"/>
                <w:color w:val="000000"/>
                <w:spacing w:val="24"/>
                <w:kern w:val="0"/>
                <w:sz w:val="18"/>
                <w:szCs w:val="18"/>
              </w:rPr>
              <w:t>成分名</w:t>
            </w:r>
          </w:p>
        </w:tc>
        <w:tc>
          <w:tcPr>
            <w:tcW w:w="1672" w:type="dxa"/>
            <w:shd w:val="clear" w:color="auto" w:fill="auto"/>
            <w:vAlign w:val="center"/>
          </w:tcPr>
          <w:p w14:paraId="02EF6AAD" w14:textId="77777777" w:rsidR="0050715F" w:rsidRPr="00F14740" w:rsidRDefault="0050715F" w:rsidP="001A5CD0">
            <w:pPr>
              <w:widowControl/>
              <w:spacing w:line="360" w:lineRule="atLeast"/>
              <w:jc w:val="center"/>
              <w:rPr>
                <w:rFonts w:ascii="ＭＳ 明朝" w:hAnsi="ＭＳ 明朝" w:cs="Arial"/>
                <w:color w:val="000000"/>
                <w:spacing w:val="24"/>
                <w:kern w:val="0"/>
                <w:sz w:val="18"/>
                <w:szCs w:val="18"/>
              </w:rPr>
            </w:pPr>
            <w:r w:rsidRPr="00F14740">
              <w:rPr>
                <w:rFonts w:ascii="ＭＳ 明朝" w:hAnsi="ＭＳ 明朝" w:cs="Arial" w:hint="eastAsia"/>
                <w:color w:val="000000"/>
                <w:spacing w:val="24"/>
                <w:kern w:val="0"/>
                <w:sz w:val="18"/>
                <w:szCs w:val="18"/>
              </w:rPr>
              <w:t>含有量</w:t>
            </w:r>
            <w:proofErr w:type="spellStart"/>
            <w:r w:rsidRPr="00F14740">
              <w:rPr>
                <w:rFonts w:ascii="ＭＳ 明朝" w:hAnsi="ＭＳ 明朝" w:cs="Arial" w:hint="eastAsia"/>
                <w:color w:val="000000"/>
                <w:spacing w:val="24"/>
                <w:kern w:val="0"/>
                <w:sz w:val="18"/>
                <w:szCs w:val="18"/>
              </w:rPr>
              <w:t>Wt</w:t>
            </w:r>
            <w:proofErr w:type="spellEnd"/>
            <w:r w:rsidRPr="00F14740">
              <w:rPr>
                <w:rFonts w:ascii="ＭＳ 明朝" w:hAnsi="ＭＳ 明朝" w:cs="Arial" w:hint="eastAsia"/>
                <w:color w:val="000000"/>
                <w:spacing w:val="24"/>
                <w:kern w:val="0"/>
                <w:sz w:val="18"/>
                <w:szCs w:val="18"/>
              </w:rPr>
              <w:t>%</w:t>
            </w:r>
          </w:p>
        </w:tc>
        <w:tc>
          <w:tcPr>
            <w:tcW w:w="1296" w:type="dxa"/>
            <w:shd w:val="clear" w:color="auto" w:fill="auto"/>
            <w:vAlign w:val="center"/>
          </w:tcPr>
          <w:p w14:paraId="35DC3056" w14:textId="77777777" w:rsidR="0050715F" w:rsidRPr="00F14740" w:rsidRDefault="0050715F" w:rsidP="001A5CD0">
            <w:pPr>
              <w:widowControl/>
              <w:spacing w:line="360" w:lineRule="atLeast"/>
              <w:jc w:val="center"/>
              <w:rPr>
                <w:rFonts w:ascii="ＭＳ 明朝" w:hAnsi="ＭＳ 明朝" w:cs="Arial"/>
                <w:color w:val="000000"/>
                <w:spacing w:val="24"/>
                <w:kern w:val="0"/>
                <w:sz w:val="18"/>
                <w:szCs w:val="18"/>
              </w:rPr>
            </w:pPr>
            <w:r w:rsidRPr="00F14740">
              <w:rPr>
                <w:rFonts w:ascii="ＭＳ 明朝" w:hAnsi="ＭＳ 明朝" w:cs="Arial" w:hint="eastAsia"/>
                <w:color w:val="000000"/>
                <w:spacing w:val="24"/>
                <w:kern w:val="0"/>
                <w:sz w:val="18"/>
                <w:szCs w:val="18"/>
              </w:rPr>
              <w:t>CAS No.</w:t>
            </w:r>
          </w:p>
        </w:tc>
        <w:tc>
          <w:tcPr>
            <w:tcW w:w="1311" w:type="dxa"/>
            <w:shd w:val="clear" w:color="auto" w:fill="auto"/>
            <w:vAlign w:val="center"/>
          </w:tcPr>
          <w:p w14:paraId="5B3723A4" w14:textId="77777777" w:rsidR="0050715F" w:rsidRPr="00F14740" w:rsidRDefault="0050715F" w:rsidP="001A5CD0">
            <w:pPr>
              <w:widowControl/>
              <w:spacing w:line="360" w:lineRule="atLeast"/>
              <w:jc w:val="center"/>
              <w:rPr>
                <w:rFonts w:ascii="ＭＳ 明朝" w:hAnsi="ＭＳ 明朝" w:cs="Arial"/>
                <w:color w:val="000000"/>
                <w:spacing w:val="24"/>
                <w:kern w:val="0"/>
                <w:sz w:val="18"/>
                <w:szCs w:val="18"/>
              </w:rPr>
            </w:pPr>
            <w:r w:rsidRPr="00F14740">
              <w:rPr>
                <w:rFonts w:ascii="ＭＳ 明朝" w:hAnsi="ＭＳ 明朝" w:cs="Arial" w:hint="eastAsia"/>
                <w:color w:val="000000"/>
                <w:spacing w:val="24"/>
                <w:kern w:val="0"/>
                <w:sz w:val="18"/>
                <w:szCs w:val="18"/>
              </w:rPr>
              <w:t>化審法番号</w:t>
            </w:r>
          </w:p>
        </w:tc>
        <w:tc>
          <w:tcPr>
            <w:tcW w:w="920" w:type="dxa"/>
            <w:shd w:val="clear" w:color="auto" w:fill="auto"/>
            <w:vAlign w:val="center"/>
          </w:tcPr>
          <w:p w14:paraId="6D5F3799" w14:textId="77777777" w:rsidR="0050715F" w:rsidRPr="00F14740" w:rsidRDefault="0050715F" w:rsidP="001A5CD0">
            <w:pPr>
              <w:widowControl/>
              <w:spacing w:line="360" w:lineRule="atLeast"/>
              <w:jc w:val="center"/>
              <w:rPr>
                <w:rFonts w:ascii="ＭＳ 明朝" w:hAnsi="ＭＳ 明朝" w:cs="Arial"/>
                <w:color w:val="000000"/>
                <w:spacing w:val="24"/>
                <w:kern w:val="0"/>
                <w:sz w:val="18"/>
                <w:szCs w:val="18"/>
              </w:rPr>
            </w:pPr>
            <w:r w:rsidRPr="00F14740">
              <w:rPr>
                <w:rFonts w:ascii="ＭＳ 明朝" w:hAnsi="ＭＳ 明朝" w:cs="Arial" w:hint="eastAsia"/>
                <w:color w:val="000000"/>
                <w:spacing w:val="24"/>
                <w:kern w:val="0"/>
                <w:sz w:val="18"/>
                <w:szCs w:val="18"/>
              </w:rPr>
              <w:t>PRTR法</w:t>
            </w:r>
          </w:p>
        </w:tc>
        <w:tc>
          <w:tcPr>
            <w:tcW w:w="2313" w:type="dxa"/>
            <w:shd w:val="clear" w:color="auto" w:fill="auto"/>
            <w:vAlign w:val="center"/>
          </w:tcPr>
          <w:p w14:paraId="78E4CD6F" w14:textId="77777777" w:rsidR="0050715F" w:rsidRPr="00F14740" w:rsidRDefault="0050715F" w:rsidP="001A5CD0">
            <w:pPr>
              <w:widowControl/>
              <w:spacing w:line="360" w:lineRule="atLeast"/>
              <w:jc w:val="center"/>
              <w:rPr>
                <w:rFonts w:ascii="ＭＳ 明朝" w:hAnsi="ＭＳ 明朝" w:cs="Arial"/>
                <w:color w:val="000000"/>
                <w:spacing w:val="24"/>
                <w:kern w:val="0"/>
                <w:sz w:val="18"/>
                <w:szCs w:val="18"/>
              </w:rPr>
            </w:pPr>
            <w:r w:rsidRPr="00F14740">
              <w:rPr>
                <w:rFonts w:ascii="ＭＳ 明朝" w:hAnsi="ＭＳ 明朝" w:cs="Arial" w:hint="eastAsia"/>
                <w:color w:val="000000"/>
                <w:spacing w:val="24"/>
                <w:kern w:val="0"/>
                <w:sz w:val="18"/>
                <w:szCs w:val="18"/>
              </w:rPr>
              <w:t>労働安全衛生法</w:t>
            </w:r>
          </w:p>
        </w:tc>
        <w:tc>
          <w:tcPr>
            <w:tcW w:w="993" w:type="dxa"/>
            <w:shd w:val="clear" w:color="auto" w:fill="auto"/>
            <w:vAlign w:val="center"/>
          </w:tcPr>
          <w:p w14:paraId="7CAA080B" w14:textId="77777777" w:rsidR="0050715F" w:rsidRPr="00F14740" w:rsidRDefault="00557F76" w:rsidP="001A5CD0">
            <w:pPr>
              <w:widowControl/>
              <w:spacing w:line="360" w:lineRule="atLeast"/>
              <w:jc w:val="center"/>
              <w:rPr>
                <w:rFonts w:ascii="ＭＳ 明朝" w:hAnsi="ＭＳ 明朝" w:cs="Arial"/>
                <w:color w:val="000000"/>
                <w:spacing w:val="24"/>
                <w:kern w:val="0"/>
                <w:sz w:val="18"/>
                <w:szCs w:val="18"/>
              </w:rPr>
            </w:pPr>
            <w:r w:rsidRPr="00F14740">
              <w:rPr>
                <w:rFonts w:ascii="ＭＳ 明朝" w:hAnsi="ＭＳ 明朝" w:cs="Arial" w:hint="eastAsia"/>
                <w:color w:val="000000"/>
                <w:spacing w:val="24"/>
                <w:kern w:val="0"/>
                <w:sz w:val="18"/>
                <w:szCs w:val="18"/>
              </w:rPr>
              <w:t>毒劇法</w:t>
            </w:r>
          </w:p>
        </w:tc>
      </w:tr>
      <w:tr w:rsidR="0072507B" w:rsidRPr="00F14740" w14:paraId="3F2F4CEF" w14:textId="77777777" w:rsidTr="001A5CD0">
        <w:trPr>
          <w:trHeight w:val="720"/>
          <w:jc w:val="center"/>
        </w:trPr>
        <w:tc>
          <w:tcPr>
            <w:tcW w:w="2122" w:type="dxa"/>
            <w:shd w:val="clear" w:color="auto" w:fill="auto"/>
            <w:vAlign w:val="center"/>
          </w:tcPr>
          <w:p w14:paraId="7AEF293D" w14:textId="07CDAEFB" w:rsidR="0072507B" w:rsidRPr="00F14740" w:rsidRDefault="0072507B" w:rsidP="001A5CD0">
            <w:pPr>
              <w:widowControl/>
              <w:spacing w:line="360" w:lineRule="atLeast"/>
              <w:jc w:val="center"/>
              <w:rPr>
                <w:rFonts w:ascii="ＭＳ 明朝" w:hAnsi="ＭＳ 明朝" w:cs="Arial"/>
                <w:color w:val="000000"/>
                <w:spacing w:val="24"/>
                <w:kern w:val="0"/>
                <w:sz w:val="18"/>
                <w:szCs w:val="18"/>
              </w:rPr>
            </w:pPr>
            <w:r>
              <w:rPr>
                <w:rFonts w:ascii="ＭＳ 明朝" w:hAnsi="ＭＳ 明朝" w:cs="Arial" w:hint="eastAsia"/>
                <w:color w:val="000000"/>
                <w:spacing w:val="24"/>
                <w:kern w:val="0"/>
                <w:sz w:val="18"/>
                <w:szCs w:val="18"/>
              </w:rPr>
              <w:t>エチルアルコール</w:t>
            </w:r>
          </w:p>
        </w:tc>
        <w:tc>
          <w:tcPr>
            <w:tcW w:w="1672" w:type="dxa"/>
            <w:shd w:val="clear" w:color="auto" w:fill="auto"/>
            <w:vAlign w:val="center"/>
          </w:tcPr>
          <w:p w14:paraId="440E1247" w14:textId="2E7F7366" w:rsidR="0072507B" w:rsidRPr="00F14740" w:rsidRDefault="00247C2C" w:rsidP="001A5CD0">
            <w:pPr>
              <w:widowControl/>
              <w:spacing w:line="360" w:lineRule="atLeast"/>
              <w:jc w:val="center"/>
              <w:rPr>
                <w:rFonts w:ascii="ＭＳ 明朝" w:hAnsi="ＭＳ 明朝" w:cs="Arial"/>
                <w:color w:val="000000"/>
                <w:spacing w:val="24"/>
                <w:kern w:val="0"/>
                <w:sz w:val="18"/>
                <w:szCs w:val="18"/>
              </w:rPr>
            </w:pPr>
            <w:r>
              <w:rPr>
                <w:rFonts w:ascii="ＭＳ 明朝" w:hAnsi="ＭＳ 明朝" w:cs="Arial" w:hint="eastAsia"/>
                <w:color w:val="000000"/>
                <w:spacing w:val="24"/>
                <w:kern w:val="0"/>
                <w:sz w:val="18"/>
                <w:szCs w:val="18"/>
              </w:rPr>
              <w:t>８</w:t>
            </w:r>
            <w:r w:rsidR="0072507B" w:rsidRPr="00F14740">
              <w:rPr>
                <w:rFonts w:ascii="ＭＳ 明朝" w:hAnsi="ＭＳ 明朝" w:cs="Arial" w:hint="eastAsia"/>
                <w:color w:val="000000"/>
                <w:spacing w:val="24"/>
                <w:kern w:val="0"/>
                <w:sz w:val="18"/>
                <w:szCs w:val="18"/>
              </w:rPr>
              <w:t>０～</w:t>
            </w:r>
            <w:r>
              <w:rPr>
                <w:rFonts w:ascii="ＭＳ 明朝" w:hAnsi="ＭＳ 明朝" w:cs="Arial" w:hint="eastAsia"/>
                <w:color w:val="000000"/>
                <w:spacing w:val="24"/>
                <w:kern w:val="0"/>
                <w:sz w:val="18"/>
                <w:szCs w:val="18"/>
              </w:rPr>
              <w:t>９</w:t>
            </w:r>
            <w:r w:rsidR="0072507B" w:rsidRPr="00F14740">
              <w:rPr>
                <w:rFonts w:ascii="ＭＳ 明朝" w:hAnsi="ＭＳ 明朝" w:cs="Arial" w:hint="eastAsia"/>
                <w:color w:val="000000"/>
                <w:spacing w:val="24"/>
                <w:kern w:val="0"/>
                <w:sz w:val="18"/>
                <w:szCs w:val="18"/>
              </w:rPr>
              <w:t>０</w:t>
            </w:r>
          </w:p>
        </w:tc>
        <w:tc>
          <w:tcPr>
            <w:tcW w:w="1296" w:type="dxa"/>
            <w:shd w:val="clear" w:color="auto" w:fill="auto"/>
            <w:vAlign w:val="center"/>
          </w:tcPr>
          <w:p w14:paraId="6AE01737" w14:textId="77777777" w:rsidR="0072507B" w:rsidRPr="00F14740" w:rsidRDefault="0072507B" w:rsidP="001A5CD0">
            <w:pPr>
              <w:widowControl/>
              <w:spacing w:line="360" w:lineRule="atLeast"/>
              <w:jc w:val="center"/>
              <w:rPr>
                <w:rFonts w:ascii="ＭＳ 明朝" w:hAnsi="ＭＳ 明朝" w:cs="Arial"/>
                <w:color w:val="000000"/>
                <w:spacing w:val="24"/>
                <w:kern w:val="0"/>
                <w:sz w:val="18"/>
                <w:szCs w:val="18"/>
              </w:rPr>
            </w:pPr>
            <w:r>
              <w:rPr>
                <w:rFonts w:ascii="ＭＳ 明朝" w:hAnsi="ＭＳ 明朝" w:cs="Arial" w:hint="eastAsia"/>
                <w:color w:val="000000"/>
                <w:spacing w:val="24"/>
                <w:kern w:val="0"/>
                <w:sz w:val="18"/>
                <w:szCs w:val="18"/>
              </w:rPr>
              <w:t>64-17-5</w:t>
            </w:r>
          </w:p>
        </w:tc>
        <w:tc>
          <w:tcPr>
            <w:tcW w:w="1311" w:type="dxa"/>
            <w:shd w:val="clear" w:color="auto" w:fill="auto"/>
            <w:vAlign w:val="center"/>
          </w:tcPr>
          <w:p w14:paraId="31E788A0" w14:textId="77777777" w:rsidR="0072507B" w:rsidRPr="00F14740" w:rsidRDefault="0072507B" w:rsidP="001A5CD0">
            <w:pPr>
              <w:widowControl/>
              <w:spacing w:line="360" w:lineRule="atLeast"/>
              <w:jc w:val="center"/>
              <w:rPr>
                <w:rFonts w:ascii="ＭＳ 明朝" w:hAnsi="ＭＳ 明朝" w:cs="Arial"/>
                <w:color w:val="000000"/>
                <w:spacing w:val="24"/>
                <w:kern w:val="0"/>
                <w:sz w:val="18"/>
                <w:szCs w:val="18"/>
              </w:rPr>
            </w:pPr>
            <w:r>
              <w:rPr>
                <w:rFonts w:ascii="ＭＳ 明朝" w:hAnsi="ＭＳ 明朝" w:cs="Arial" w:hint="eastAsia"/>
                <w:color w:val="000000"/>
                <w:spacing w:val="24"/>
                <w:kern w:val="0"/>
                <w:sz w:val="18"/>
                <w:szCs w:val="18"/>
              </w:rPr>
              <w:t>(2)-202</w:t>
            </w:r>
          </w:p>
        </w:tc>
        <w:tc>
          <w:tcPr>
            <w:tcW w:w="920" w:type="dxa"/>
            <w:shd w:val="clear" w:color="auto" w:fill="auto"/>
            <w:vAlign w:val="center"/>
          </w:tcPr>
          <w:p w14:paraId="1A712E7B" w14:textId="77777777" w:rsidR="0072507B" w:rsidRPr="00F14740" w:rsidRDefault="0072507B" w:rsidP="001A5CD0">
            <w:pPr>
              <w:widowControl/>
              <w:spacing w:line="360" w:lineRule="atLeast"/>
              <w:jc w:val="center"/>
              <w:rPr>
                <w:rFonts w:ascii="ＭＳ 明朝" w:hAnsi="ＭＳ 明朝" w:cs="Arial"/>
                <w:color w:val="000000"/>
                <w:spacing w:val="24"/>
                <w:kern w:val="0"/>
                <w:sz w:val="18"/>
                <w:szCs w:val="18"/>
              </w:rPr>
            </w:pPr>
            <w:r w:rsidRPr="009D4A20">
              <w:rPr>
                <w:rFonts w:ascii="ＭＳ 明朝" w:hAnsi="ＭＳ 明朝" w:cs="Arial" w:hint="eastAsia"/>
                <w:color w:val="000000"/>
                <w:spacing w:val="24"/>
                <w:kern w:val="0"/>
                <w:sz w:val="18"/>
                <w:szCs w:val="18"/>
              </w:rPr>
              <w:t>非該当</w:t>
            </w:r>
          </w:p>
        </w:tc>
        <w:tc>
          <w:tcPr>
            <w:tcW w:w="2313" w:type="dxa"/>
            <w:shd w:val="clear" w:color="auto" w:fill="auto"/>
            <w:vAlign w:val="center"/>
          </w:tcPr>
          <w:p w14:paraId="0310DBAF" w14:textId="77777777" w:rsidR="0072507B" w:rsidRPr="00247C2C" w:rsidRDefault="0072507B" w:rsidP="001A5CD0">
            <w:pPr>
              <w:widowControl/>
              <w:spacing w:line="360" w:lineRule="atLeast"/>
              <w:jc w:val="center"/>
              <w:rPr>
                <w:rFonts w:ascii="ＭＳ 明朝" w:hAnsi="ＭＳ 明朝" w:cs="Arial"/>
                <w:color w:val="000000"/>
                <w:spacing w:val="24"/>
                <w:kern w:val="0"/>
                <w:sz w:val="18"/>
                <w:szCs w:val="18"/>
              </w:rPr>
            </w:pPr>
            <w:r w:rsidRPr="00247C2C">
              <w:rPr>
                <w:rFonts w:ascii="ＭＳ 明朝" w:hAnsi="ＭＳ 明朝" w:cs="Arial" w:hint="eastAsia"/>
                <w:color w:val="000000"/>
                <w:spacing w:val="24"/>
                <w:kern w:val="0"/>
                <w:sz w:val="18"/>
                <w:szCs w:val="18"/>
              </w:rPr>
              <w:t>表示・通知対象物質</w:t>
            </w:r>
          </w:p>
          <w:p w14:paraId="38C8887D" w14:textId="77777777" w:rsidR="0072507B" w:rsidRPr="00F14740" w:rsidRDefault="0072507B" w:rsidP="001A5CD0">
            <w:pPr>
              <w:widowControl/>
              <w:spacing w:line="360" w:lineRule="atLeast"/>
              <w:jc w:val="center"/>
              <w:rPr>
                <w:rFonts w:ascii="ＭＳ 明朝" w:hAnsi="ＭＳ 明朝" w:cs="Arial"/>
                <w:color w:val="000000"/>
                <w:spacing w:val="24"/>
                <w:kern w:val="0"/>
                <w:sz w:val="18"/>
                <w:szCs w:val="18"/>
              </w:rPr>
            </w:pPr>
            <w:r w:rsidRPr="00677182">
              <w:rPr>
                <w:rFonts w:ascii="ＭＳ 明朝" w:hAnsi="ＭＳ 明朝" w:cs="Arial" w:hint="eastAsia"/>
                <w:color w:val="000000"/>
                <w:spacing w:val="24"/>
                <w:kern w:val="0"/>
                <w:sz w:val="18"/>
                <w:szCs w:val="18"/>
              </w:rPr>
              <w:t>：</w:t>
            </w:r>
            <w:r>
              <w:rPr>
                <w:rFonts w:ascii="ＭＳ 明朝" w:hAnsi="ＭＳ 明朝" w:cs="Arial" w:hint="eastAsia"/>
                <w:color w:val="000000"/>
                <w:spacing w:val="24"/>
                <w:kern w:val="0"/>
                <w:sz w:val="18"/>
                <w:szCs w:val="18"/>
              </w:rPr>
              <w:t>６１</w:t>
            </w:r>
          </w:p>
        </w:tc>
        <w:tc>
          <w:tcPr>
            <w:tcW w:w="993" w:type="dxa"/>
            <w:shd w:val="clear" w:color="auto" w:fill="auto"/>
            <w:vAlign w:val="center"/>
          </w:tcPr>
          <w:p w14:paraId="0028FAEF" w14:textId="77777777" w:rsidR="0072507B" w:rsidRPr="00F14740" w:rsidRDefault="0072507B" w:rsidP="001A5CD0">
            <w:pPr>
              <w:widowControl/>
              <w:spacing w:line="360" w:lineRule="atLeast"/>
              <w:jc w:val="center"/>
              <w:rPr>
                <w:rFonts w:ascii="ＭＳ 明朝" w:hAnsi="ＭＳ 明朝" w:cs="Arial"/>
                <w:color w:val="000000"/>
                <w:spacing w:val="24"/>
                <w:kern w:val="0"/>
                <w:sz w:val="18"/>
                <w:szCs w:val="18"/>
              </w:rPr>
            </w:pPr>
            <w:r>
              <w:rPr>
                <w:rFonts w:ascii="ＭＳ 明朝" w:hAnsi="ＭＳ 明朝" w:cs="Arial" w:hint="eastAsia"/>
                <w:color w:val="000000"/>
                <w:spacing w:val="24"/>
                <w:kern w:val="0"/>
                <w:sz w:val="18"/>
                <w:szCs w:val="18"/>
              </w:rPr>
              <w:t>非該当</w:t>
            </w:r>
          </w:p>
        </w:tc>
      </w:tr>
      <w:tr w:rsidR="0072507B" w:rsidRPr="00F14740" w14:paraId="3D391E64" w14:textId="77777777" w:rsidTr="001A5CD0">
        <w:trPr>
          <w:trHeight w:val="720"/>
          <w:jc w:val="center"/>
        </w:trPr>
        <w:tc>
          <w:tcPr>
            <w:tcW w:w="2122" w:type="dxa"/>
            <w:shd w:val="clear" w:color="auto" w:fill="auto"/>
            <w:vAlign w:val="center"/>
          </w:tcPr>
          <w:p w14:paraId="14A749D1" w14:textId="77777777" w:rsidR="0072507B" w:rsidRPr="00F14740" w:rsidRDefault="0072507B" w:rsidP="001A5CD0">
            <w:pPr>
              <w:widowControl/>
              <w:spacing w:line="360" w:lineRule="atLeast"/>
              <w:jc w:val="center"/>
              <w:rPr>
                <w:rFonts w:ascii="ＭＳ 明朝" w:hAnsi="ＭＳ 明朝" w:cs="Arial"/>
                <w:color w:val="000000"/>
                <w:spacing w:val="24"/>
                <w:kern w:val="0"/>
                <w:sz w:val="18"/>
                <w:szCs w:val="18"/>
              </w:rPr>
            </w:pPr>
            <w:r w:rsidRPr="00F14740">
              <w:rPr>
                <w:rFonts w:ascii="ＭＳ 明朝" w:hAnsi="ＭＳ 明朝" w:cs="Arial" w:hint="eastAsia"/>
                <w:color w:val="000000"/>
                <w:spacing w:val="24"/>
                <w:kern w:val="0"/>
                <w:sz w:val="18"/>
                <w:szCs w:val="18"/>
              </w:rPr>
              <w:t>イソプロピル</w:t>
            </w:r>
          </w:p>
          <w:p w14:paraId="70C78262" w14:textId="77777777" w:rsidR="0072507B" w:rsidRPr="00F14740" w:rsidRDefault="0072507B" w:rsidP="001A5CD0">
            <w:pPr>
              <w:widowControl/>
              <w:spacing w:line="360" w:lineRule="atLeast"/>
              <w:jc w:val="center"/>
              <w:rPr>
                <w:rFonts w:ascii="ＭＳ 明朝" w:hAnsi="ＭＳ 明朝" w:cs="Arial"/>
                <w:color w:val="000000"/>
                <w:spacing w:val="24"/>
                <w:kern w:val="0"/>
                <w:sz w:val="18"/>
                <w:szCs w:val="18"/>
              </w:rPr>
            </w:pPr>
            <w:r w:rsidRPr="00F14740">
              <w:rPr>
                <w:rFonts w:ascii="ＭＳ 明朝" w:hAnsi="ＭＳ 明朝" w:cs="Arial" w:hint="eastAsia"/>
                <w:color w:val="000000"/>
                <w:spacing w:val="24"/>
                <w:kern w:val="0"/>
                <w:sz w:val="18"/>
                <w:szCs w:val="18"/>
              </w:rPr>
              <w:t>アルコール</w:t>
            </w:r>
          </w:p>
        </w:tc>
        <w:tc>
          <w:tcPr>
            <w:tcW w:w="1672" w:type="dxa"/>
            <w:shd w:val="clear" w:color="auto" w:fill="auto"/>
            <w:vAlign w:val="center"/>
          </w:tcPr>
          <w:p w14:paraId="62190084" w14:textId="01DC6B4C" w:rsidR="0072507B" w:rsidRPr="00F14740" w:rsidRDefault="0072507B" w:rsidP="001A5CD0">
            <w:pPr>
              <w:widowControl/>
              <w:spacing w:line="360" w:lineRule="atLeast"/>
              <w:jc w:val="center"/>
              <w:rPr>
                <w:rFonts w:ascii="ＭＳ 明朝" w:hAnsi="ＭＳ 明朝" w:cs="Arial"/>
                <w:color w:val="000000"/>
                <w:spacing w:val="24"/>
                <w:kern w:val="0"/>
                <w:sz w:val="18"/>
                <w:szCs w:val="18"/>
              </w:rPr>
            </w:pPr>
            <w:r w:rsidRPr="00F14740">
              <w:rPr>
                <w:rFonts w:ascii="ＭＳ 明朝" w:hAnsi="ＭＳ 明朝" w:cs="Arial" w:hint="eastAsia"/>
                <w:color w:val="000000"/>
                <w:spacing w:val="24"/>
                <w:kern w:val="0"/>
                <w:sz w:val="18"/>
                <w:szCs w:val="18"/>
              </w:rPr>
              <w:t>０～１０</w:t>
            </w:r>
          </w:p>
        </w:tc>
        <w:tc>
          <w:tcPr>
            <w:tcW w:w="1296" w:type="dxa"/>
            <w:shd w:val="clear" w:color="auto" w:fill="auto"/>
            <w:vAlign w:val="center"/>
          </w:tcPr>
          <w:p w14:paraId="7435C1C9" w14:textId="77777777" w:rsidR="0072507B" w:rsidRPr="00F14740" w:rsidRDefault="0072507B" w:rsidP="001A5CD0">
            <w:pPr>
              <w:widowControl/>
              <w:spacing w:line="360" w:lineRule="atLeast"/>
              <w:jc w:val="center"/>
              <w:rPr>
                <w:rFonts w:ascii="ＭＳ 明朝" w:hAnsi="ＭＳ 明朝" w:cs="Arial"/>
                <w:color w:val="000000"/>
                <w:spacing w:val="24"/>
                <w:kern w:val="0"/>
                <w:sz w:val="18"/>
                <w:szCs w:val="18"/>
              </w:rPr>
            </w:pPr>
            <w:r>
              <w:rPr>
                <w:rFonts w:ascii="ＭＳ 明朝" w:hAnsi="ＭＳ 明朝" w:cs="Arial" w:hint="eastAsia"/>
                <w:color w:val="000000"/>
                <w:spacing w:val="24"/>
                <w:kern w:val="0"/>
                <w:sz w:val="18"/>
                <w:szCs w:val="18"/>
              </w:rPr>
              <w:t>78-83-1</w:t>
            </w:r>
          </w:p>
        </w:tc>
        <w:tc>
          <w:tcPr>
            <w:tcW w:w="1311" w:type="dxa"/>
            <w:shd w:val="clear" w:color="auto" w:fill="auto"/>
            <w:vAlign w:val="center"/>
          </w:tcPr>
          <w:p w14:paraId="4D582332" w14:textId="77777777" w:rsidR="0072507B" w:rsidRPr="00F14740" w:rsidRDefault="0072507B" w:rsidP="001A5CD0">
            <w:pPr>
              <w:widowControl/>
              <w:spacing w:line="360" w:lineRule="atLeast"/>
              <w:jc w:val="center"/>
              <w:rPr>
                <w:rFonts w:ascii="ＭＳ 明朝" w:hAnsi="ＭＳ 明朝" w:cs="Arial"/>
                <w:color w:val="000000"/>
                <w:spacing w:val="24"/>
                <w:kern w:val="0"/>
                <w:sz w:val="18"/>
                <w:szCs w:val="18"/>
              </w:rPr>
            </w:pPr>
            <w:r>
              <w:rPr>
                <w:rFonts w:ascii="ＭＳ 明朝" w:hAnsi="ＭＳ 明朝" w:cs="Arial" w:hint="eastAsia"/>
                <w:color w:val="000000"/>
                <w:spacing w:val="24"/>
                <w:kern w:val="0"/>
                <w:sz w:val="18"/>
                <w:szCs w:val="18"/>
              </w:rPr>
              <w:t>(2)-3049</w:t>
            </w:r>
          </w:p>
        </w:tc>
        <w:tc>
          <w:tcPr>
            <w:tcW w:w="920" w:type="dxa"/>
            <w:shd w:val="clear" w:color="auto" w:fill="auto"/>
            <w:vAlign w:val="center"/>
          </w:tcPr>
          <w:p w14:paraId="494B13A6" w14:textId="77777777" w:rsidR="0072507B" w:rsidRPr="00F14740" w:rsidRDefault="0072507B" w:rsidP="001A5CD0">
            <w:pPr>
              <w:widowControl/>
              <w:spacing w:line="360" w:lineRule="atLeast"/>
              <w:jc w:val="center"/>
              <w:rPr>
                <w:rFonts w:ascii="ＭＳ 明朝" w:hAnsi="ＭＳ 明朝" w:cs="Arial"/>
                <w:color w:val="000000"/>
                <w:spacing w:val="24"/>
                <w:kern w:val="0"/>
                <w:sz w:val="18"/>
                <w:szCs w:val="18"/>
              </w:rPr>
            </w:pPr>
            <w:r w:rsidRPr="009D4A20">
              <w:rPr>
                <w:rFonts w:ascii="ＭＳ 明朝" w:hAnsi="ＭＳ 明朝" w:cs="Arial" w:hint="eastAsia"/>
                <w:color w:val="000000"/>
                <w:spacing w:val="24"/>
                <w:kern w:val="0"/>
                <w:sz w:val="18"/>
                <w:szCs w:val="18"/>
              </w:rPr>
              <w:t>非該当</w:t>
            </w:r>
          </w:p>
        </w:tc>
        <w:tc>
          <w:tcPr>
            <w:tcW w:w="2313" w:type="dxa"/>
            <w:shd w:val="clear" w:color="auto" w:fill="auto"/>
            <w:vAlign w:val="center"/>
          </w:tcPr>
          <w:p w14:paraId="603DA304" w14:textId="77777777" w:rsidR="0072507B" w:rsidRPr="00677182" w:rsidRDefault="0072507B" w:rsidP="001A5CD0">
            <w:pPr>
              <w:widowControl/>
              <w:spacing w:line="360" w:lineRule="atLeast"/>
              <w:jc w:val="center"/>
              <w:rPr>
                <w:rFonts w:ascii="ＭＳ 明朝" w:hAnsi="ＭＳ 明朝" w:cs="Arial"/>
                <w:color w:val="000000"/>
                <w:spacing w:val="24"/>
                <w:kern w:val="0"/>
                <w:sz w:val="18"/>
                <w:szCs w:val="18"/>
              </w:rPr>
            </w:pPr>
            <w:r w:rsidRPr="00677182">
              <w:rPr>
                <w:rFonts w:ascii="ＭＳ 明朝" w:hAnsi="ＭＳ 明朝" w:cs="Arial" w:hint="eastAsia"/>
                <w:color w:val="000000"/>
                <w:spacing w:val="24"/>
                <w:kern w:val="0"/>
                <w:sz w:val="18"/>
                <w:szCs w:val="18"/>
              </w:rPr>
              <w:t>表示・通知対象物質</w:t>
            </w:r>
          </w:p>
          <w:p w14:paraId="37A3B6E2" w14:textId="77777777" w:rsidR="0072507B" w:rsidRPr="00F14740" w:rsidRDefault="0072507B" w:rsidP="001A5CD0">
            <w:pPr>
              <w:widowControl/>
              <w:spacing w:line="360" w:lineRule="atLeast"/>
              <w:jc w:val="center"/>
              <w:rPr>
                <w:rFonts w:ascii="ＭＳ 明朝" w:hAnsi="ＭＳ 明朝" w:cs="Arial"/>
                <w:color w:val="000000"/>
                <w:spacing w:val="24"/>
                <w:kern w:val="0"/>
                <w:sz w:val="18"/>
                <w:szCs w:val="18"/>
              </w:rPr>
            </w:pPr>
            <w:r w:rsidRPr="00677182">
              <w:rPr>
                <w:rFonts w:ascii="ＭＳ 明朝" w:hAnsi="ＭＳ 明朝" w:cs="Arial" w:hint="eastAsia"/>
                <w:color w:val="000000"/>
                <w:spacing w:val="24"/>
                <w:kern w:val="0"/>
                <w:sz w:val="18"/>
                <w:szCs w:val="18"/>
              </w:rPr>
              <w:t>：</w:t>
            </w:r>
            <w:r>
              <w:rPr>
                <w:rFonts w:ascii="ＭＳ 明朝" w:hAnsi="ＭＳ 明朝" w:cs="Arial" w:hint="eastAsia"/>
                <w:color w:val="000000"/>
                <w:spacing w:val="24"/>
                <w:kern w:val="0"/>
                <w:sz w:val="18"/>
                <w:szCs w:val="18"/>
              </w:rPr>
              <w:t>４９４</w:t>
            </w:r>
          </w:p>
        </w:tc>
        <w:tc>
          <w:tcPr>
            <w:tcW w:w="993" w:type="dxa"/>
            <w:shd w:val="clear" w:color="auto" w:fill="auto"/>
            <w:vAlign w:val="center"/>
          </w:tcPr>
          <w:p w14:paraId="1EABBB32" w14:textId="77777777" w:rsidR="0072507B" w:rsidRPr="00F14740" w:rsidRDefault="0072507B" w:rsidP="001A5CD0">
            <w:pPr>
              <w:widowControl/>
              <w:spacing w:line="360" w:lineRule="atLeast"/>
              <w:jc w:val="center"/>
              <w:rPr>
                <w:rFonts w:ascii="ＭＳ 明朝" w:hAnsi="ＭＳ 明朝" w:cs="Arial"/>
                <w:color w:val="000000"/>
                <w:spacing w:val="24"/>
                <w:kern w:val="0"/>
                <w:sz w:val="18"/>
                <w:szCs w:val="18"/>
              </w:rPr>
            </w:pPr>
            <w:r w:rsidRPr="009D4A20">
              <w:rPr>
                <w:rFonts w:ascii="ＭＳ 明朝" w:hAnsi="ＭＳ 明朝" w:cs="Arial" w:hint="eastAsia"/>
                <w:color w:val="000000"/>
                <w:spacing w:val="24"/>
                <w:kern w:val="0"/>
                <w:sz w:val="18"/>
                <w:szCs w:val="18"/>
              </w:rPr>
              <w:t>非該当</w:t>
            </w:r>
          </w:p>
        </w:tc>
      </w:tr>
      <w:tr w:rsidR="0072507B" w:rsidRPr="00F14740" w14:paraId="3868EBEB" w14:textId="77777777" w:rsidTr="001A5CD0">
        <w:trPr>
          <w:trHeight w:val="720"/>
          <w:jc w:val="center"/>
        </w:trPr>
        <w:tc>
          <w:tcPr>
            <w:tcW w:w="2122" w:type="dxa"/>
            <w:shd w:val="clear" w:color="auto" w:fill="auto"/>
            <w:vAlign w:val="center"/>
          </w:tcPr>
          <w:p w14:paraId="534FC921" w14:textId="77777777" w:rsidR="0072507B" w:rsidRPr="00F14740" w:rsidRDefault="0072507B" w:rsidP="001A5CD0">
            <w:pPr>
              <w:widowControl/>
              <w:spacing w:line="360" w:lineRule="atLeast"/>
              <w:jc w:val="center"/>
              <w:rPr>
                <w:rFonts w:ascii="ＭＳ 明朝" w:hAnsi="ＭＳ 明朝" w:cs="Arial"/>
                <w:color w:val="000000"/>
                <w:spacing w:val="24"/>
                <w:kern w:val="0"/>
                <w:sz w:val="18"/>
                <w:szCs w:val="18"/>
              </w:rPr>
            </w:pPr>
            <w:r>
              <w:rPr>
                <w:rFonts w:ascii="ＭＳ 明朝" w:hAnsi="ＭＳ 明朝" w:cs="Arial" w:hint="eastAsia"/>
                <w:color w:val="000000"/>
                <w:spacing w:val="24"/>
                <w:kern w:val="0"/>
                <w:sz w:val="18"/>
                <w:szCs w:val="18"/>
              </w:rPr>
              <w:t>ノルマルプロ　　ピルアルコール</w:t>
            </w:r>
          </w:p>
        </w:tc>
        <w:tc>
          <w:tcPr>
            <w:tcW w:w="1672" w:type="dxa"/>
            <w:shd w:val="clear" w:color="auto" w:fill="auto"/>
            <w:vAlign w:val="center"/>
          </w:tcPr>
          <w:p w14:paraId="5E0598B8" w14:textId="77777777" w:rsidR="0072507B" w:rsidRPr="00F14740" w:rsidRDefault="0072507B" w:rsidP="001A5CD0">
            <w:pPr>
              <w:widowControl/>
              <w:spacing w:line="360" w:lineRule="atLeast"/>
              <w:jc w:val="center"/>
              <w:rPr>
                <w:rFonts w:ascii="ＭＳ 明朝" w:hAnsi="ＭＳ 明朝" w:cs="Arial"/>
                <w:color w:val="000000"/>
                <w:spacing w:val="24"/>
                <w:kern w:val="0"/>
                <w:sz w:val="18"/>
                <w:szCs w:val="18"/>
              </w:rPr>
            </w:pPr>
            <w:r w:rsidRPr="00F14740">
              <w:rPr>
                <w:rFonts w:ascii="ＭＳ 明朝" w:hAnsi="ＭＳ 明朝" w:cs="Arial" w:hint="eastAsia"/>
                <w:color w:val="000000"/>
                <w:spacing w:val="24"/>
                <w:kern w:val="0"/>
                <w:sz w:val="18"/>
                <w:szCs w:val="18"/>
              </w:rPr>
              <w:t>０～１０</w:t>
            </w:r>
          </w:p>
        </w:tc>
        <w:tc>
          <w:tcPr>
            <w:tcW w:w="1296" w:type="dxa"/>
            <w:shd w:val="clear" w:color="auto" w:fill="auto"/>
            <w:vAlign w:val="center"/>
          </w:tcPr>
          <w:p w14:paraId="17C0B385" w14:textId="77777777" w:rsidR="0072507B" w:rsidRPr="00F14740" w:rsidRDefault="0072507B" w:rsidP="001A5CD0">
            <w:pPr>
              <w:widowControl/>
              <w:spacing w:line="360" w:lineRule="atLeast"/>
              <w:jc w:val="center"/>
              <w:rPr>
                <w:rFonts w:ascii="ＭＳ 明朝" w:hAnsi="ＭＳ 明朝" w:cs="Arial"/>
                <w:color w:val="000000"/>
                <w:spacing w:val="24"/>
                <w:kern w:val="0"/>
                <w:sz w:val="18"/>
                <w:szCs w:val="18"/>
              </w:rPr>
            </w:pPr>
            <w:r>
              <w:rPr>
                <w:rFonts w:ascii="ＭＳ 明朝" w:hAnsi="ＭＳ 明朝" w:cs="Arial" w:hint="eastAsia"/>
                <w:color w:val="000000"/>
                <w:spacing w:val="24"/>
                <w:kern w:val="0"/>
                <w:sz w:val="18"/>
                <w:szCs w:val="18"/>
              </w:rPr>
              <w:t>71-23-8</w:t>
            </w:r>
          </w:p>
        </w:tc>
        <w:tc>
          <w:tcPr>
            <w:tcW w:w="1311" w:type="dxa"/>
            <w:shd w:val="clear" w:color="auto" w:fill="auto"/>
            <w:vAlign w:val="center"/>
          </w:tcPr>
          <w:p w14:paraId="56B3C5A3" w14:textId="77777777" w:rsidR="0072507B" w:rsidRPr="00F14740" w:rsidRDefault="0072507B" w:rsidP="001A5CD0">
            <w:pPr>
              <w:widowControl/>
              <w:spacing w:line="360" w:lineRule="atLeast"/>
              <w:jc w:val="center"/>
              <w:rPr>
                <w:rFonts w:ascii="ＭＳ 明朝" w:hAnsi="ＭＳ 明朝" w:cs="Arial"/>
                <w:color w:val="000000"/>
                <w:spacing w:val="24"/>
                <w:kern w:val="0"/>
                <w:sz w:val="18"/>
                <w:szCs w:val="18"/>
              </w:rPr>
            </w:pPr>
            <w:r>
              <w:rPr>
                <w:rFonts w:ascii="ＭＳ 明朝" w:hAnsi="ＭＳ 明朝" w:cs="Arial" w:hint="eastAsia"/>
                <w:color w:val="000000"/>
                <w:spacing w:val="24"/>
                <w:kern w:val="0"/>
                <w:sz w:val="18"/>
                <w:szCs w:val="18"/>
              </w:rPr>
              <w:t>(2)-207</w:t>
            </w:r>
          </w:p>
        </w:tc>
        <w:tc>
          <w:tcPr>
            <w:tcW w:w="920" w:type="dxa"/>
            <w:shd w:val="clear" w:color="auto" w:fill="auto"/>
            <w:vAlign w:val="center"/>
          </w:tcPr>
          <w:p w14:paraId="49B1F3A1" w14:textId="77777777" w:rsidR="0072507B" w:rsidRPr="00F14740" w:rsidRDefault="0072507B" w:rsidP="001A5CD0">
            <w:pPr>
              <w:widowControl/>
              <w:spacing w:line="360" w:lineRule="atLeast"/>
              <w:jc w:val="center"/>
              <w:rPr>
                <w:rFonts w:ascii="ＭＳ 明朝" w:hAnsi="ＭＳ 明朝" w:cs="Arial"/>
                <w:color w:val="000000"/>
                <w:spacing w:val="24"/>
                <w:kern w:val="0"/>
                <w:sz w:val="18"/>
                <w:szCs w:val="18"/>
              </w:rPr>
            </w:pPr>
            <w:r>
              <w:rPr>
                <w:rFonts w:ascii="ＭＳ 明朝" w:hAnsi="ＭＳ 明朝" w:cs="Arial" w:hint="eastAsia"/>
                <w:color w:val="000000"/>
                <w:spacing w:val="24"/>
                <w:kern w:val="0"/>
                <w:sz w:val="18"/>
                <w:szCs w:val="18"/>
              </w:rPr>
              <w:t>非該当</w:t>
            </w:r>
          </w:p>
        </w:tc>
        <w:tc>
          <w:tcPr>
            <w:tcW w:w="2313" w:type="dxa"/>
            <w:shd w:val="clear" w:color="auto" w:fill="auto"/>
            <w:vAlign w:val="center"/>
          </w:tcPr>
          <w:p w14:paraId="4ADC332A" w14:textId="77777777" w:rsidR="0072507B" w:rsidRPr="00677182" w:rsidRDefault="0072507B" w:rsidP="001A5CD0">
            <w:pPr>
              <w:widowControl/>
              <w:spacing w:line="360" w:lineRule="atLeast"/>
              <w:jc w:val="center"/>
              <w:rPr>
                <w:rFonts w:ascii="ＭＳ 明朝" w:hAnsi="ＭＳ 明朝" w:cs="Arial"/>
                <w:color w:val="000000"/>
                <w:spacing w:val="24"/>
                <w:kern w:val="0"/>
                <w:sz w:val="18"/>
                <w:szCs w:val="18"/>
              </w:rPr>
            </w:pPr>
            <w:r w:rsidRPr="00677182">
              <w:rPr>
                <w:rFonts w:ascii="ＭＳ 明朝" w:hAnsi="ＭＳ 明朝" w:cs="Arial" w:hint="eastAsia"/>
                <w:color w:val="000000"/>
                <w:spacing w:val="24"/>
                <w:kern w:val="0"/>
                <w:sz w:val="18"/>
                <w:szCs w:val="18"/>
              </w:rPr>
              <w:t>表示・通知対象物質</w:t>
            </w:r>
          </w:p>
          <w:p w14:paraId="7CA3BDA0" w14:textId="77777777" w:rsidR="0072507B" w:rsidRPr="00677182" w:rsidRDefault="0072507B" w:rsidP="001A5CD0">
            <w:pPr>
              <w:widowControl/>
              <w:spacing w:line="360" w:lineRule="atLeast"/>
              <w:jc w:val="center"/>
              <w:rPr>
                <w:rFonts w:ascii="ＭＳ 明朝" w:hAnsi="ＭＳ 明朝" w:cs="Arial"/>
                <w:color w:val="000000"/>
                <w:spacing w:val="24"/>
                <w:kern w:val="0"/>
                <w:sz w:val="18"/>
                <w:szCs w:val="18"/>
              </w:rPr>
            </w:pPr>
            <w:r w:rsidRPr="00677182">
              <w:rPr>
                <w:rFonts w:ascii="ＭＳ 明朝" w:hAnsi="ＭＳ 明朝" w:cs="Arial" w:hint="eastAsia"/>
                <w:color w:val="000000"/>
                <w:spacing w:val="24"/>
                <w:kern w:val="0"/>
                <w:sz w:val="18"/>
                <w:szCs w:val="18"/>
              </w:rPr>
              <w:t>：</w:t>
            </w:r>
            <w:r>
              <w:rPr>
                <w:rFonts w:ascii="ＭＳ 明朝" w:hAnsi="ＭＳ 明朝" w:cs="Arial" w:hint="eastAsia"/>
                <w:color w:val="000000"/>
                <w:spacing w:val="24"/>
                <w:kern w:val="0"/>
                <w:sz w:val="18"/>
                <w:szCs w:val="18"/>
              </w:rPr>
              <w:t>４９４</w:t>
            </w:r>
          </w:p>
        </w:tc>
        <w:tc>
          <w:tcPr>
            <w:tcW w:w="993" w:type="dxa"/>
            <w:shd w:val="clear" w:color="auto" w:fill="auto"/>
            <w:vAlign w:val="center"/>
          </w:tcPr>
          <w:p w14:paraId="30AEAE7E" w14:textId="77777777" w:rsidR="0072507B" w:rsidRPr="00F14740" w:rsidRDefault="0072507B" w:rsidP="001A5CD0">
            <w:pPr>
              <w:widowControl/>
              <w:spacing w:line="360" w:lineRule="atLeast"/>
              <w:jc w:val="center"/>
              <w:rPr>
                <w:rFonts w:ascii="ＭＳ 明朝" w:hAnsi="ＭＳ 明朝" w:cs="Arial"/>
                <w:color w:val="000000"/>
                <w:spacing w:val="24"/>
                <w:kern w:val="0"/>
                <w:sz w:val="18"/>
                <w:szCs w:val="18"/>
              </w:rPr>
            </w:pPr>
            <w:r>
              <w:rPr>
                <w:rFonts w:ascii="ＭＳ 明朝" w:hAnsi="ＭＳ 明朝" w:cs="Arial" w:hint="eastAsia"/>
                <w:color w:val="000000"/>
                <w:spacing w:val="24"/>
                <w:kern w:val="0"/>
                <w:sz w:val="18"/>
                <w:szCs w:val="18"/>
              </w:rPr>
              <w:t>非該当</w:t>
            </w:r>
          </w:p>
        </w:tc>
      </w:tr>
    </w:tbl>
    <w:p w14:paraId="2C2F6F8A" w14:textId="77777777" w:rsidR="00AD3A5C" w:rsidRDefault="00AD3A5C" w:rsidP="00AD3A5C">
      <w:pPr>
        <w:rPr>
          <w:rFonts w:ascii="ＭＳ 明朝"/>
        </w:rPr>
      </w:pPr>
    </w:p>
    <w:p w14:paraId="32D6BA74" w14:textId="77777777" w:rsidR="00AD3A5C" w:rsidRPr="00F82CBD" w:rsidRDefault="00AD3A5C" w:rsidP="00AD3A5C">
      <w:pPr>
        <w:rPr>
          <w:rFonts w:ascii="ＭＳ 明朝"/>
          <w:szCs w:val="21"/>
        </w:rPr>
      </w:pPr>
      <w:r>
        <w:rPr>
          <w:rFonts w:ascii="ＭＳ 明朝" w:hint="eastAsia"/>
        </w:rPr>
        <w:t>４</w:t>
      </w:r>
      <w:r w:rsidRPr="00F82CBD">
        <w:rPr>
          <w:rFonts w:ascii="ＭＳ 明朝" w:hint="eastAsia"/>
          <w:szCs w:val="21"/>
        </w:rPr>
        <w:t>．応急処置</w:t>
      </w:r>
    </w:p>
    <w:p w14:paraId="58196E17" w14:textId="77777777" w:rsidR="00A36D52" w:rsidRDefault="00AD3A5C" w:rsidP="00A36D52">
      <w:pPr>
        <w:ind w:firstLineChars="100" w:firstLine="210"/>
        <w:rPr>
          <w:rFonts w:ascii="ＭＳ 明朝"/>
          <w:szCs w:val="21"/>
        </w:rPr>
      </w:pPr>
      <w:r w:rsidRPr="00F82CBD">
        <w:rPr>
          <w:rFonts w:ascii="ＭＳ 明朝" w:hint="eastAsia"/>
          <w:szCs w:val="21"/>
        </w:rPr>
        <w:t>目に入った場合</w:t>
      </w:r>
      <w:r w:rsidR="00A36D52">
        <w:rPr>
          <w:rFonts w:ascii="ＭＳ 明朝" w:hint="eastAsia"/>
          <w:szCs w:val="21"/>
        </w:rPr>
        <w:t xml:space="preserve">　　　　</w:t>
      </w:r>
      <w:r w:rsidRPr="00F82CBD">
        <w:rPr>
          <w:rFonts w:ascii="ＭＳ 明朝" w:hint="eastAsia"/>
          <w:szCs w:val="21"/>
        </w:rPr>
        <w:t>：直ちに清浄な水で最低１５分間目を洗浄し、眼科医の手当てをうける。コンタク</w:t>
      </w:r>
    </w:p>
    <w:p w14:paraId="2997CAD5" w14:textId="08F91EA6" w:rsidR="00AD3A5C" w:rsidRPr="00F82CBD" w:rsidRDefault="00AD3A5C" w:rsidP="00A36D52">
      <w:pPr>
        <w:ind w:firstLineChars="1250" w:firstLine="2625"/>
        <w:rPr>
          <w:rFonts w:ascii="ＭＳ 明朝"/>
          <w:szCs w:val="21"/>
        </w:rPr>
      </w:pPr>
      <w:r w:rsidRPr="00F82CBD">
        <w:rPr>
          <w:rFonts w:ascii="ＭＳ 明朝" w:hint="eastAsia"/>
          <w:szCs w:val="21"/>
        </w:rPr>
        <w:t>トレンズを</w:t>
      </w:r>
      <w:r w:rsidR="00D04A03" w:rsidRPr="00F82CBD">
        <w:rPr>
          <w:rFonts w:ascii="ＭＳ 明朝" w:hint="eastAsia"/>
          <w:szCs w:val="21"/>
        </w:rPr>
        <w:t>容易に外せる場合には外して洗う。</w:t>
      </w:r>
    </w:p>
    <w:p w14:paraId="3F4D128A" w14:textId="14DFFD97" w:rsidR="00AD3A5C" w:rsidRPr="00F82CBD" w:rsidRDefault="00AD3A5C" w:rsidP="00A36D52">
      <w:pPr>
        <w:ind w:firstLineChars="100" w:firstLine="210"/>
        <w:rPr>
          <w:rFonts w:ascii="ＭＳ 明朝"/>
          <w:szCs w:val="21"/>
        </w:rPr>
      </w:pPr>
      <w:r w:rsidRPr="00F82CBD">
        <w:rPr>
          <w:rFonts w:ascii="ＭＳ 明朝" w:hint="eastAsia"/>
          <w:szCs w:val="21"/>
        </w:rPr>
        <w:t>皮膚に付着</w:t>
      </w:r>
      <w:r w:rsidR="00A36D52">
        <w:rPr>
          <w:rFonts w:ascii="ＭＳ 明朝" w:hint="eastAsia"/>
          <w:szCs w:val="21"/>
        </w:rPr>
        <w:t xml:space="preserve">した場合　　</w:t>
      </w:r>
      <w:r w:rsidRPr="00F82CBD">
        <w:rPr>
          <w:rFonts w:ascii="ＭＳ 明朝" w:hint="eastAsia"/>
          <w:szCs w:val="21"/>
        </w:rPr>
        <w:t>：汚染された衣類・靴を速やかに脱ぎ、製品に触れた部位を多量の水で洗い流す。</w:t>
      </w:r>
    </w:p>
    <w:p w14:paraId="4429DBBF" w14:textId="77777777" w:rsidR="00A36D52" w:rsidRDefault="00D04A03" w:rsidP="00A36D52">
      <w:pPr>
        <w:ind w:firstLineChars="1300" w:firstLine="2730"/>
        <w:rPr>
          <w:rFonts w:ascii="ＭＳ 明朝"/>
          <w:szCs w:val="21"/>
        </w:rPr>
      </w:pPr>
      <w:r w:rsidRPr="00F82CBD">
        <w:rPr>
          <w:rFonts w:ascii="ＭＳ 明朝" w:hint="eastAsia"/>
          <w:szCs w:val="21"/>
        </w:rPr>
        <w:t>石鹸を使って良く洗浄する。外観に変化が見られたり</w:t>
      </w:r>
      <w:r w:rsidR="00AD3A5C" w:rsidRPr="00F82CBD">
        <w:rPr>
          <w:rFonts w:ascii="ＭＳ 明朝" w:hint="eastAsia"/>
          <w:szCs w:val="21"/>
        </w:rPr>
        <w:t>痛みが続く場合には、医師</w:t>
      </w:r>
      <w:r w:rsidR="00A36D52">
        <w:rPr>
          <w:rFonts w:ascii="ＭＳ 明朝" w:hint="eastAsia"/>
          <w:szCs w:val="21"/>
        </w:rPr>
        <w:t xml:space="preserve">　　</w:t>
      </w:r>
    </w:p>
    <w:p w14:paraId="763A8604" w14:textId="3FE80C3A" w:rsidR="00AD3A5C" w:rsidRPr="00F82CBD" w:rsidRDefault="00AD3A5C" w:rsidP="00A36D52">
      <w:pPr>
        <w:ind w:firstLineChars="1300" w:firstLine="2730"/>
        <w:rPr>
          <w:rFonts w:ascii="ＭＳ 明朝"/>
          <w:szCs w:val="21"/>
        </w:rPr>
      </w:pPr>
      <w:r w:rsidRPr="00F82CBD">
        <w:rPr>
          <w:rFonts w:ascii="ＭＳ 明朝" w:hint="eastAsia"/>
          <w:szCs w:val="21"/>
        </w:rPr>
        <w:t>の</w:t>
      </w:r>
      <w:r w:rsidR="00D04A03" w:rsidRPr="00F82CBD">
        <w:rPr>
          <w:rFonts w:ascii="ＭＳ 明朝" w:hint="eastAsia"/>
          <w:szCs w:val="21"/>
        </w:rPr>
        <w:t>診断</w:t>
      </w:r>
      <w:r w:rsidRPr="00F82CBD">
        <w:rPr>
          <w:rFonts w:ascii="ＭＳ 明朝" w:hint="eastAsia"/>
          <w:szCs w:val="21"/>
        </w:rPr>
        <w:t>を受ける｡</w:t>
      </w:r>
    </w:p>
    <w:p w14:paraId="41E66458" w14:textId="77777777" w:rsidR="0095021B" w:rsidRDefault="00AD3A5C" w:rsidP="00A36D52">
      <w:pPr>
        <w:ind w:firstLine="195"/>
        <w:rPr>
          <w:rFonts w:ascii="ＭＳ 明朝"/>
          <w:szCs w:val="21"/>
        </w:rPr>
      </w:pPr>
      <w:r w:rsidRPr="00F82CBD">
        <w:rPr>
          <w:rFonts w:ascii="ＭＳ 明朝" w:hint="eastAsia"/>
          <w:szCs w:val="21"/>
        </w:rPr>
        <w:t>吸入した場合</w:t>
      </w:r>
      <w:r w:rsidR="00A36D52">
        <w:rPr>
          <w:rFonts w:ascii="ＭＳ 明朝" w:hint="eastAsia"/>
          <w:szCs w:val="21"/>
        </w:rPr>
        <w:t xml:space="preserve">　　　　　</w:t>
      </w:r>
      <w:r w:rsidR="00D04A03" w:rsidRPr="00F82CBD">
        <w:rPr>
          <w:rFonts w:ascii="ＭＳ 明朝" w:hint="eastAsia"/>
          <w:szCs w:val="21"/>
        </w:rPr>
        <w:t>：蒸気、ガスなどを吸い込んで気分が悪くなった場合には</w:t>
      </w:r>
      <w:r w:rsidRPr="00F82CBD">
        <w:rPr>
          <w:rFonts w:ascii="ＭＳ 明朝" w:hint="eastAsia"/>
          <w:szCs w:val="21"/>
        </w:rPr>
        <w:t>空気の新鮮な場所に移</w:t>
      </w:r>
    </w:p>
    <w:p w14:paraId="42758924" w14:textId="77777777" w:rsidR="0095021B" w:rsidRDefault="00AD3A5C" w:rsidP="0095021B">
      <w:pPr>
        <w:ind w:firstLineChars="1300" w:firstLine="2730"/>
        <w:rPr>
          <w:rFonts w:ascii="ＭＳ 明朝"/>
        </w:rPr>
      </w:pPr>
      <w:r w:rsidRPr="00F82CBD">
        <w:rPr>
          <w:rFonts w:ascii="ＭＳ 明朝" w:hint="eastAsia"/>
          <w:szCs w:val="21"/>
        </w:rPr>
        <w:t>動させ安静・保温に努め速</w:t>
      </w:r>
      <w:r>
        <w:rPr>
          <w:rFonts w:ascii="ＭＳ 明朝" w:hint="eastAsia"/>
        </w:rPr>
        <w:t>やかに医師の手当てを</w:t>
      </w:r>
      <w:r>
        <w:rPr>
          <w:rFonts w:ascii="ＭＳ 明朝"/>
        </w:rPr>
        <w:t xml:space="preserve"> </w:t>
      </w:r>
      <w:r>
        <w:rPr>
          <w:rFonts w:ascii="ＭＳ 明朝" w:hint="eastAsia"/>
        </w:rPr>
        <w:t>受ける。</w:t>
      </w:r>
      <w:r w:rsidR="00D04A03">
        <w:rPr>
          <w:rFonts w:ascii="ＭＳ 明朝" w:hint="eastAsia"/>
        </w:rPr>
        <w:t>無理して吐かせない</w:t>
      </w:r>
    </w:p>
    <w:p w14:paraId="76B0A992" w14:textId="3D7B68F0" w:rsidR="00AD3A5C" w:rsidRPr="00A36D52" w:rsidRDefault="00D04A03" w:rsidP="0095021B">
      <w:pPr>
        <w:ind w:firstLineChars="1300" w:firstLine="2730"/>
        <w:rPr>
          <w:rFonts w:ascii="ＭＳ 明朝"/>
          <w:szCs w:val="21"/>
        </w:rPr>
      </w:pPr>
      <w:r>
        <w:rPr>
          <w:rFonts w:ascii="ＭＳ 明朝" w:hint="eastAsia"/>
        </w:rPr>
        <w:t>こと。</w:t>
      </w:r>
    </w:p>
    <w:p w14:paraId="726641AB" w14:textId="15AE5C53" w:rsidR="00936BB6" w:rsidRDefault="00AD3A5C" w:rsidP="0095021B">
      <w:pPr>
        <w:ind w:firstLineChars="100" w:firstLine="210"/>
        <w:rPr>
          <w:rFonts w:ascii="ＭＳ 明朝"/>
        </w:rPr>
      </w:pPr>
      <w:r>
        <w:rPr>
          <w:rFonts w:ascii="ＭＳ 明朝" w:hint="eastAsia"/>
        </w:rPr>
        <w:t>飲み込んだ場合</w:t>
      </w:r>
      <w:r w:rsidR="0095021B">
        <w:rPr>
          <w:rFonts w:ascii="ＭＳ 明朝" w:hint="eastAsia"/>
        </w:rPr>
        <w:t xml:space="preserve">　　　　</w:t>
      </w:r>
      <w:r>
        <w:rPr>
          <w:rFonts w:ascii="ＭＳ 明朝" w:hint="eastAsia"/>
        </w:rPr>
        <w:t>：水でよく</w:t>
      </w:r>
      <w:r w:rsidR="00F82CBD">
        <w:rPr>
          <w:rFonts w:ascii="ＭＳ 明朝" w:hint="eastAsia"/>
        </w:rPr>
        <w:t>口を洗わせ直ちに医師の手当てを受ける。</w:t>
      </w:r>
    </w:p>
    <w:p w14:paraId="57F2323C" w14:textId="77777777" w:rsidR="00AD3A5C" w:rsidRDefault="00AD3A5C" w:rsidP="00AD3A5C">
      <w:pPr>
        <w:rPr>
          <w:rFonts w:ascii="ＭＳ 明朝"/>
        </w:rPr>
      </w:pPr>
    </w:p>
    <w:p w14:paraId="017DFE0B" w14:textId="77777777" w:rsidR="00AD3A5C" w:rsidRDefault="00F82CBD" w:rsidP="00AD3A5C">
      <w:pPr>
        <w:rPr>
          <w:rFonts w:ascii="ＭＳ 明朝"/>
        </w:rPr>
      </w:pPr>
      <w:r>
        <w:rPr>
          <w:rFonts w:ascii="ＭＳ 明朝" w:hint="eastAsia"/>
        </w:rPr>
        <w:t>５．火災時の処置</w:t>
      </w:r>
    </w:p>
    <w:p w14:paraId="5987A218" w14:textId="58237743" w:rsidR="00643648" w:rsidRDefault="00F82CBD" w:rsidP="00643648">
      <w:pPr>
        <w:rPr>
          <w:rFonts w:ascii="ＭＳ 明朝"/>
        </w:rPr>
      </w:pPr>
      <w:r>
        <w:rPr>
          <w:rFonts w:ascii="ＭＳ 明朝" w:hint="eastAsia"/>
        </w:rPr>
        <w:t xml:space="preserve">　消火剤</w:t>
      </w:r>
      <w:r w:rsidR="0095021B">
        <w:rPr>
          <w:rFonts w:ascii="ＭＳ 明朝" w:hint="eastAsia"/>
        </w:rPr>
        <w:t xml:space="preserve">　　　　　　　　</w:t>
      </w:r>
      <w:r>
        <w:rPr>
          <w:rFonts w:ascii="ＭＳ 明朝" w:hint="eastAsia"/>
        </w:rPr>
        <w:t>：粉末・二酸化炭素・泡</w:t>
      </w:r>
      <w:r w:rsidR="0087365A">
        <w:rPr>
          <w:rFonts w:ascii="ＭＳ 明朝" w:hint="eastAsia"/>
        </w:rPr>
        <w:t>・</w:t>
      </w:r>
      <w:r w:rsidR="0087365A" w:rsidRPr="00E46765">
        <w:rPr>
          <w:rFonts w:hint="eastAsia"/>
          <w:color w:val="000033"/>
          <w:spacing w:val="18"/>
          <w:szCs w:val="21"/>
          <w:shd w:val="clear" w:color="auto" w:fill="FFFFFF"/>
        </w:rPr>
        <w:t>水噴霧</w:t>
      </w:r>
    </w:p>
    <w:p w14:paraId="4362521B" w14:textId="29A96DA1" w:rsidR="00643648" w:rsidRDefault="00643648" w:rsidP="0095021B">
      <w:pPr>
        <w:ind w:firstLineChars="100" w:firstLine="210"/>
        <w:rPr>
          <w:rFonts w:ascii="ＭＳ 明朝" w:hAnsi="ＭＳ 明朝" w:cs="Arial"/>
          <w:color w:val="000000"/>
          <w:kern w:val="0"/>
          <w:szCs w:val="21"/>
        </w:rPr>
      </w:pPr>
      <w:r>
        <w:rPr>
          <w:rFonts w:ascii="ＭＳ 明朝" w:hAnsi="ＭＳ 明朝" w:cs="Arial"/>
          <w:bCs/>
          <w:color w:val="000000"/>
          <w:kern w:val="0"/>
          <w:szCs w:val="21"/>
        </w:rPr>
        <w:t>特</w:t>
      </w:r>
      <w:r>
        <w:rPr>
          <w:rFonts w:ascii="ＭＳ 明朝" w:hAnsi="ＭＳ 明朝" w:cs="Arial" w:hint="eastAsia"/>
          <w:bCs/>
          <w:color w:val="000000"/>
          <w:kern w:val="0"/>
          <w:szCs w:val="21"/>
        </w:rPr>
        <w:t>定</w:t>
      </w:r>
      <w:r w:rsidRPr="00643648">
        <w:rPr>
          <w:rFonts w:ascii="ＭＳ 明朝" w:hAnsi="ＭＳ 明朝" w:cs="Arial"/>
          <w:bCs/>
          <w:color w:val="000000"/>
          <w:kern w:val="0"/>
          <w:szCs w:val="21"/>
        </w:rPr>
        <w:t>の危険有害性</w:t>
      </w:r>
      <w:r w:rsidR="0095021B">
        <w:rPr>
          <w:rFonts w:ascii="ＭＳ 明朝" w:hAnsi="ＭＳ 明朝" w:cs="Arial" w:hint="eastAsia"/>
          <w:bCs/>
          <w:color w:val="000000"/>
          <w:kern w:val="0"/>
          <w:szCs w:val="21"/>
        </w:rPr>
        <w:t xml:space="preserve">　　　</w:t>
      </w:r>
      <w:r w:rsidRPr="00643648">
        <w:rPr>
          <w:rFonts w:ascii="ＭＳ 明朝" w:hAnsi="ＭＳ 明朝" w:cs="Arial"/>
          <w:bCs/>
          <w:color w:val="000000"/>
          <w:kern w:val="0"/>
          <w:szCs w:val="21"/>
        </w:rPr>
        <w:t>：</w:t>
      </w:r>
      <w:r w:rsidR="00AF7B16">
        <w:rPr>
          <w:rFonts w:ascii="ＭＳ 明朝" w:hAnsi="ＭＳ 明朝" w:cs="Arial"/>
          <w:color w:val="000000"/>
          <w:kern w:val="0"/>
          <w:szCs w:val="21"/>
        </w:rPr>
        <w:t>極めて燃え易い</w:t>
      </w:r>
      <w:r w:rsidR="00AF7B16">
        <w:rPr>
          <w:rFonts w:ascii="ＭＳ 明朝" w:hAnsi="ＭＳ 明朝" w:cs="Arial" w:hint="eastAsia"/>
          <w:color w:val="000000"/>
          <w:kern w:val="0"/>
          <w:szCs w:val="21"/>
        </w:rPr>
        <w:t>。</w:t>
      </w:r>
      <w:r w:rsidRPr="00643648">
        <w:rPr>
          <w:rFonts w:ascii="ＭＳ 明朝" w:hAnsi="ＭＳ 明朝" w:cs="Arial"/>
          <w:color w:val="000000"/>
          <w:kern w:val="0"/>
          <w:szCs w:val="21"/>
        </w:rPr>
        <w:t>熱、火花、火炎で容易に発火する。加熱により容器が爆発する</w:t>
      </w:r>
    </w:p>
    <w:p w14:paraId="72AC2DEC" w14:textId="77777777" w:rsidR="0095021B" w:rsidRDefault="00643648" w:rsidP="0095021B">
      <w:pPr>
        <w:ind w:firstLineChars="1300" w:firstLine="2730"/>
        <w:rPr>
          <w:rFonts w:ascii="ＭＳ 明朝" w:hAnsi="ＭＳ 明朝" w:cs="Arial"/>
          <w:color w:val="000000"/>
          <w:kern w:val="0"/>
          <w:szCs w:val="21"/>
        </w:rPr>
      </w:pPr>
      <w:r w:rsidRPr="00643648">
        <w:rPr>
          <w:rFonts w:ascii="ＭＳ 明朝" w:hAnsi="ＭＳ 明朝" w:cs="Arial"/>
          <w:color w:val="000000"/>
          <w:kern w:val="0"/>
          <w:szCs w:val="21"/>
        </w:rPr>
        <w:t>おそれがある。火災によって刺激性、毒性、又は腐食性のガスを発生するおそれ</w:t>
      </w:r>
    </w:p>
    <w:p w14:paraId="1C4BA447" w14:textId="43641CA8" w:rsidR="00194D80" w:rsidRDefault="00643648" w:rsidP="0095021B">
      <w:pPr>
        <w:ind w:firstLineChars="1300" w:firstLine="2730"/>
        <w:rPr>
          <w:rFonts w:ascii="ＭＳ 明朝"/>
        </w:rPr>
      </w:pPr>
      <w:r w:rsidRPr="00643648">
        <w:rPr>
          <w:rFonts w:ascii="ＭＳ 明朝" w:hAnsi="ＭＳ 明朝" w:cs="Arial"/>
          <w:color w:val="000000"/>
          <w:kern w:val="0"/>
          <w:szCs w:val="21"/>
        </w:rPr>
        <w:t>がある。引火性液体及び蒸気</w:t>
      </w:r>
      <w:r w:rsidRPr="00643648">
        <w:rPr>
          <w:rFonts w:ascii="ＭＳ 明朝" w:hAnsi="ＭＳ 明朝" w:cs="Arial"/>
          <w:color w:val="000000"/>
          <w:spacing w:val="24"/>
          <w:kern w:val="0"/>
          <w:szCs w:val="21"/>
        </w:rPr>
        <w:t>。</w:t>
      </w:r>
    </w:p>
    <w:p w14:paraId="1CE9EAAC" w14:textId="045791A2" w:rsidR="00A921FD" w:rsidRDefault="00194D80" w:rsidP="0095021B">
      <w:pPr>
        <w:ind w:firstLineChars="100" w:firstLine="210"/>
        <w:rPr>
          <w:rFonts w:ascii="ＭＳ 明朝"/>
        </w:rPr>
      </w:pPr>
      <w:r>
        <w:rPr>
          <w:rFonts w:ascii="ＭＳ 明朝" w:hint="eastAsia"/>
        </w:rPr>
        <w:t>特定の消火方法</w:t>
      </w:r>
      <w:r w:rsidR="0095021B">
        <w:rPr>
          <w:rFonts w:ascii="ＭＳ 明朝" w:hint="eastAsia"/>
        </w:rPr>
        <w:t xml:space="preserve">　　　　</w:t>
      </w:r>
      <w:r>
        <w:rPr>
          <w:rFonts w:ascii="ＭＳ 明朝" w:hint="eastAsia"/>
        </w:rPr>
        <w:t>：消火作業は可能な限り風上から行う。可燃性のものを周囲から素早く取り除</w:t>
      </w:r>
      <w:r w:rsidR="00E40832">
        <w:rPr>
          <w:rFonts w:ascii="ＭＳ 明朝" w:hint="eastAsia"/>
        </w:rPr>
        <w:t>く</w:t>
      </w:r>
      <w:r>
        <w:rPr>
          <w:rFonts w:ascii="ＭＳ 明朝" w:hint="eastAsia"/>
        </w:rPr>
        <w:t>。</w:t>
      </w:r>
    </w:p>
    <w:p w14:paraId="568A03B6" w14:textId="77777777" w:rsidR="0095021B" w:rsidRDefault="00AD3A5C" w:rsidP="0095021B">
      <w:pPr>
        <w:ind w:firstLineChars="1300" w:firstLine="2730"/>
        <w:rPr>
          <w:rFonts w:ascii="ＭＳ 明朝"/>
        </w:rPr>
      </w:pPr>
      <w:r>
        <w:rPr>
          <w:rFonts w:ascii="ＭＳ 明朝" w:hint="eastAsia"/>
        </w:rPr>
        <w:t>初期の火災には、粉末・二酸化炭素・乾燥砂等を用いて消火する。</w:t>
      </w:r>
      <w:r w:rsidR="00E40832">
        <w:rPr>
          <w:rFonts w:ascii="ＭＳ 明朝" w:hint="eastAsia"/>
        </w:rPr>
        <w:t>大規模火災に</w:t>
      </w:r>
    </w:p>
    <w:p w14:paraId="2B77E7ED" w14:textId="41398401" w:rsidR="00E40832" w:rsidRDefault="00E40832" w:rsidP="0095021B">
      <w:pPr>
        <w:ind w:firstLineChars="1300" w:firstLine="2730"/>
        <w:rPr>
          <w:rFonts w:ascii="ＭＳ 明朝"/>
        </w:rPr>
      </w:pPr>
      <w:r>
        <w:rPr>
          <w:rFonts w:ascii="ＭＳ 明朝" w:hint="eastAsia"/>
        </w:rPr>
        <w:t>は、泡消火剤などを用いて空気を遮断することが有効である。</w:t>
      </w:r>
    </w:p>
    <w:p w14:paraId="32093A54" w14:textId="77777777" w:rsidR="00AD3A5C" w:rsidRDefault="00AD3A5C" w:rsidP="0095021B">
      <w:pPr>
        <w:adjustRightInd w:val="0"/>
        <w:spacing w:line="360" w:lineRule="atLeast"/>
        <w:ind w:firstLineChars="1300" w:firstLine="2730"/>
        <w:textAlignment w:val="baseline"/>
        <w:rPr>
          <w:rFonts w:ascii="ＭＳ 明朝"/>
        </w:rPr>
      </w:pPr>
      <w:r>
        <w:rPr>
          <w:rFonts w:ascii="ＭＳ 明朝" w:hint="eastAsia"/>
        </w:rPr>
        <w:t>周辺の火災時は、速やかに容器を安全な場所に移動する。</w:t>
      </w:r>
    </w:p>
    <w:p w14:paraId="156558A3" w14:textId="6B8BC82D" w:rsidR="00AD3A5C" w:rsidRDefault="00AD3A5C" w:rsidP="0095021B">
      <w:pPr>
        <w:adjustRightInd w:val="0"/>
        <w:spacing w:line="360" w:lineRule="atLeast"/>
        <w:ind w:leftChars="1300" w:left="2730"/>
        <w:textAlignment w:val="baseline"/>
        <w:rPr>
          <w:rFonts w:ascii="ＭＳ 明朝"/>
        </w:rPr>
      </w:pPr>
      <w:r>
        <w:rPr>
          <w:rFonts w:ascii="ＭＳ 明朝" w:hint="eastAsia"/>
        </w:rPr>
        <w:t>注水は周囲への延焼防止、又は容器の冷却とする。大災害・爆発等の恐れのある時は、直ちに付近の住民を避難させる。</w:t>
      </w:r>
    </w:p>
    <w:p w14:paraId="6C0610BF" w14:textId="288EA22C" w:rsidR="00E40832" w:rsidRDefault="00E40832" w:rsidP="0095021B">
      <w:pPr>
        <w:ind w:firstLineChars="100" w:firstLine="210"/>
        <w:rPr>
          <w:rFonts w:ascii="ＭＳ 明朝" w:hAnsi="ＭＳ 明朝" w:cs="Arial"/>
          <w:color w:val="000000"/>
          <w:kern w:val="0"/>
          <w:szCs w:val="21"/>
        </w:rPr>
      </w:pPr>
      <w:r w:rsidRPr="00E40832">
        <w:rPr>
          <w:rFonts w:ascii="ＭＳ 明朝" w:hAnsi="ＭＳ 明朝" w:cs="Arial"/>
          <w:bCs/>
          <w:color w:val="000000"/>
          <w:kern w:val="0"/>
          <w:szCs w:val="21"/>
        </w:rPr>
        <w:t>消火を行う者の保護</w:t>
      </w:r>
      <w:r w:rsidR="0095021B">
        <w:rPr>
          <w:rFonts w:ascii="ＭＳ 明朝" w:hAnsi="ＭＳ 明朝" w:cs="Arial" w:hint="eastAsia"/>
          <w:bCs/>
          <w:color w:val="000000"/>
          <w:kern w:val="0"/>
          <w:szCs w:val="21"/>
        </w:rPr>
        <w:t xml:space="preserve">　　</w:t>
      </w:r>
      <w:r w:rsidRPr="00E40832">
        <w:rPr>
          <w:rFonts w:ascii="ＭＳ 明朝" w:hAnsi="ＭＳ 明朝" w:cs="Arial"/>
          <w:bCs/>
          <w:color w:val="000000"/>
          <w:kern w:val="0"/>
          <w:szCs w:val="21"/>
        </w:rPr>
        <w:t>：</w:t>
      </w:r>
      <w:r w:rsidRPr="00E40832">
        <w:rPr>
          <w:rFonts w:ascii="ＭＳ 明朝" w:hAnsi="ＭＳ 明朝" w:cs="Arial"/>
          <w:color w:val="000000"/>
          <w:kern w:val="0"/>
          <w:szCs w:val="21"/>
        </w:rPr>
        <w:t>消火作業の際は、適切な空気呼吸器、化学用保護衣を着用する。</w:t>
      </w:r>
    </w:p>
    <w:p w14:paraId="3EE02C77" w14:textId="77777777" w:rsidR="0095021B" w:rsidRPr="00E40832" w:rsidRDefault="0095021B" w:rsidP="0095021B">
      <w:pPr>
        <w:ind w:firstLineChars="100" w:firstLine="210"/>
        <w:rPr>
          <w:rFonts w:ascii="ＭＳ 明朝" w:hint="eastAsia"/>
        </w:rPr>
      </w:pPr>
    </w:p>
    <w:p w14:paraId="3FBD5DAE" w14:textId="77777777" w:rsidR="007F24B4" w:rsidRDefault="007F24B4" w:rsidP="00AD3A5C">
      <w:pPr>
        <w:rPr>
          <w:rFonts w:ascii="ＭＳ 明朝"/>
        </w:rPr>
      </w:pPr>
    </w:p>
    <w:p w14:paraId="7DDFC98F" w14:textId="77777777" w:rsidR="00AD3A5C" w:rsidRDefault="007F24B4" w:rsidP="00AD3A5C">
      <w:pPr>
        <w:rPr>
          <w:rFonts w:ascii="ＭＳ 明朝"/>
        </w:rPr>
      </w:pPr>
      <w:r>
        <w:rPr>
          <w:rFonts w:ascii="ＭＳ 明朝" w:hint="eastAsia"/>
        </w:rPr>
        <w:lastRenderedPageBreak/>
        <w:t>６．</w:t>
      </w:r>
      <w:r w:rsidR="00AD3A5C">
        <w:rPr>
          <w:rFonts w:ascii="ＭＳ 明朝" w:hint="eastAsia"/>
        </w:rPr>
        <w:t>漏出時の処置</w:t>
      </w:r>
    </w:p>
    <w:p w14:paraId="1BEC1501" w14:textId="77777777" w:rsidR="0095021B" w:rsidRDefault="007F24B4" w:rsidP="0016172F">
      <w:pPr>
        <w:ind w:firstLineChars="100" w:firstLine="210"/>
        <w:rPr>
          <w:rFonts w:ascii="ＭＳ 明朝" w:hAnsi="ＭＳ 明朝" w:cs="Arial"/>
          <w:bCs/>
          <w:color w:val="000000"/>
          <w:kern w:val="0"/>
          <w:szCs w:val="21"/>
        </w:rPr>
      </w:pPr>
      <w:r w:rsidRPr="007F24B4">
        <w:rPr>
          <w:rFonts w:ascii="ＭＳ 明朝" w:hAnsi="ＭＳ 明朝" w:cs="Arial"/>
          <w:bCs/>
          <w:color w:val="000000"/>
          <w:kern w:val="0"/>
          <w:szCs w:val="21"/>
        </w:rPr>
        <w:t>人体に対する注意事項</w:t>
      </w:r>
    </w:p>
    <w:p w14:paraId="27134B57" w14:textId="77777777" w:rsidR="0095021B" w:rsidRDefault="007F24B4" w:rsidP="0095021B">
      <w:pPr>
        <w:ind w:firstLineChars="100" w:firstLine="210"/>
        <w:rPr>
          <w:rFonts w:ascii="ＭＳ 明朝"/>
        </w:rPr>
      </w:pPr>
      <w:r w:rsidRPr="007F24B4">
        <w:rPr>
          <w:rFonts w:ascii="ＭＳ 明朝" w:hAnsi="ＭＳ 明朝" w:cs="Arial"/>
          <w:bCs/>
          <w:color w:val="000000"/>
          <w:kern w:val="0"/>
          <w:szCs w:val="21"/>
        </w:rPr>
        <w:t>保護具及び緊急時措置</w:t>
      </w:r>
      <w:r w:rsidR="0095021B">
        <w:rPr>
          <w:rFonts w:ascii="ＭＳ 明朝" w:hAnsi="ＭＳ 明朝" w:cs="Arial" w:hint="eastAsia"/>
          <w:bCs/>
          <w:color w:val="000000"/>
          <w:kern w:val="0"/>
          <w:szCs w:val="21"/>
        </w:rPr>
        <w:t xml:space="preserve">　</w:t>
      </w:r>
      <w:r w:rsidRPr="007F24B4">
        <w:rPr>
          <w:rFonts w:ascii="ＭＳ 明朝" w:hAnsi="ＭＳ 明朝" w:cs="Arial"/>
          <w:bCs/>
          <w:color w:val="000000"/>
          <w:kern w:val="0"/>
          <w:szCs w:val="21"/>
        </w:rPr>
        <w:t>：</w:t>
      </w:r>
      <w:r>
        <w:rPr>
          <w:rFonts w:ascii="ＭＳ 明朝" w:hint="eastAsia"/>
        </w:rPr>
        <w:t>作業の際は保護具を着用し蒸気の吸入や皮膚への接触を防ぐ。風下で作業しな</w:t>
      </w:r>
    </w:p>
    <w:p w14:paraId="15DB9108" w14:textId="385C04B7" w:rsidR="007F24B4" w:rsidRPr="0095021B" w:rsidRDefault="007F24B4" w:rsidP="0095021B">
      <w:pPr>
        <w:ind w:firstLineChars="1300" w:firstLine="2730"/>
        <w:rPr>
          <w:rFonts w:ascii="ＭＳ 明朝" w:hAnsi="ＭＳ 明朝" w:cs="Arial"/>
          <w:bCs/>
          <w:color w:val="000000"/>
          <w:kern w:val="0"/>
          <w:szCs w:val="21"/>
        </w:rPr>
      </w:pPr>
      <w:r>
        <w:rPr>
          <w:rFonts w:ascii="ＭＳ 明朝" w:hint="eastAsia"/>
        </w:rPr>
        <w:t>い。屋内の場合は、処理が終わるまで十分に換気を行う。</w:t>
      </w:r>
    </w:p>
    <w:p w14:paraId="7413CD5F" w14:textId="09B4814D" w:rsidR="007F24B4" w:rsidRDefault="007F24B4" w:rsidP="0095021B">
      <w:pPr>
        <w:ind w:firstLineChars="100" w:firstLine="210"/>
        <w:rPr>
          <w:rFonts w:ascii="ＭＳ 明朝"/>
        </w:rPr>
      </w:pPr>
      <w:r>
        <w:rPr>
          <w:rFonts w:ascii="ＭＳ 明朝" w:hint="eastAsia"/>
        </w:rPr>
        <w:t>環境に対する注意事項</w:t>
      </w:r>
      <w:r w:rsidR="0095021B">
        <w:rPr>
          <w:rFonts w:ascii="ＭＳ 明朝" w:hint="eastAsia"/>
        </w:rPr>
        <w:t xml:space="preserve">　</w:t>
      </w:r>
      <w:r>
        <w:rPr>
          <w:rFonts w:ascii="ＭＳ 明朝" w:hint="eastAsia"/>
        </w:rPr>
        <w:t>：流失した製品、洗い水が</w:t>
      </w:r>
      <w:r w:rsidR="00192579">
        <w:rPr>
          <w:rFonts w:ascii="ＭＳ 明朝" w:hint="eastAsia"/>
        </w:rPr>
        <w:t>河川等に排出されないように注意する。</w:t>
      </w:r>
    </w:p>
    <w:p w14:paraId="79F626C9" w14:textId="77777777" w:rsidR="0095021B" w:rsidRDefault="00192579" w:rsidP="0095021B">
      <w:pPr>
        <w:ind w:firstLineChars="200" w:firstLine="420"/>
        <w:rPr>
          <w:rFonts w:ascii="ＭＳ 明朝" w:hAnsi="ＭＳ 明朝"/>
          <w:szCs w:val="21"/>
        </w:rPr>
      </w:pPr>
      <w:r>
        <w:rPr>
          <w:rFonts w:ascii="ＭＳ 明朝" w:hint="eastAsia"/>
        </w:rPr>
        <w:t>回収、中和</w:t>
      </w:r>
    </w:p>
    <w:p w14:paraId="36BAA814" w14:textId="0B39C654" w:rsidR="00AD3A5C" w:rsidRPr="00192579" w:rsidRDefault="00AD3A5C" w:rsidP="0095021B">
      <w:pPr>
        <w:ind w:firstLineChars="300" w:firstLine="630"/>
        <w:rPr>
          <w:rFonts w:ascii="ＭＳ 明朝" w:hAnsi="ＭＳ 明朝"/>
          <w:szCs w:val="21"/>
        </w:rPr>
      </w:pPr>
      <w:r>
        <w:rPr>
          <w:rFonts w:ascii="ＭＳ 明朝" w:hint="eastAsia"/>
        </w:rPr>
        <w:t>少量の場合</w:t>
      </w:r>
      <w:r w:rsidR="0095021B">
        <w:rPr>
          <w:rFonts w:ascii="ＭＳ 明朝" w:hint="eastAsia"/>
        </w:rPr>
        <w:t xml:space="preserve">　　　　</w:t>
      </w:r>
      <w:r>
        <w:rPr>
          <w:rFonts w:ascii="ＭＳ 明朝" w:hint="eastAsia"/>
        </w:rPr>
        <w:t>：乾燥砂・ウエス等に吸収させ、密閉できる容器に回収する。</w:t>
      </w:r>
    </w:p>
    <w:p w14:paraId="31CED6C4" w14:textId="11F5008D" w:rsidR="00192579" w:rsidRDefault="00192579" w:rsidP="0095021B">
      <w:pPr>
        <w:ind w:firstLineChars="300" w:firstLine="630"/>
        <w:rPr>
          <w:rFonts w:ascii="ＭＳ 明朝"/>
        </w:rPr>
      </w:pPr>
      <w:r>
        <w:rPr>
          <w:rFonts w:ascii="ＭＳ 明朝" w:hint="eastAsia"/>
        </w:rPr>
        <w:t>多量の場合</w:t>
      </w:r>
      <w:r w:rsidR="0095021B">
        <w:rPr>
          <w:rFonts w:ascii="ＭＳ 明朝" w:hint="eastAsia"/>
        </w:rPr>
        <w:t xml:space="preserve">　　　　</w:t>
      </w:r>
      <w:r>
        <w:rPr>
          <w:rFonts w:ascii="ＭＳ 明朝" w:hint="eastAsia"/>
        </w:rPr>
        <w:t>：盛土で囲い</w:t>
      </w:r>
      <w:r w:rsidR="00AD3A5C">
        <w:rPr>
          <w:rFonts w:ascii="ＭＳ 明朝" w:hint="eastAsia"/>
        </w:rPr>
        <w:t>流出を防止し、</w:t>
      </w:r>
      <w:r>
        <w:rPr>
          <w:rFonts w:ascii="ＭＳ 明朝" w:hint="eastAsia"/>
        </w:rPr>
        <w:t>安全な場所に導き</w:t>
      </w:r>
      <w:r w:rsidR="00AD3A5C">
        <w:rPr>
          <w:rFonts w:ascii="ＭＳ 明朝" w:hint="eastAsia"/>
        </w:rPr>
        <w:t>乾燥砂・土等に吸収させる。</w:t>
      </w:r>
    </w:p>
    <w:p w14:paraId="1BBF66AB" w14:textId="77777777" w:rsidR="0095021B" w:rsidRDefault="00AD3A5C" w:rsidP="0095021B">
      <w:pPr>
        <w:ind w:firstLineChars="1300" w:firstLine="2730"/>
        <w:rPr>
          <w:rFonts w:ascii="ＭＳ 明朝"/>
        </w:rPr>
      </w:pPr>
      <w:r>
        <w:rPr>
          <w:rFonts w:ascii="ＭＳ 明朝" w:hint="eastAsia"/>
        </w:rPr>
        <w:t>下水道・河川に流入さ</w:t>
      </w:r>
      <w:r w:rsidR="00192579">
        <w:rPr>
          <w:rFonts w:ascii="ＭＳ 明朝" w:hint="eastAsia"/>
        </w:rPr>
        <w:t>せない処置を講じる。</w:t>
      </w:r>
      <w:r>
        <w:rPr>
          <w:rFonts w:ascii="ＭＳ 明朝" w:hint="eastAsia"/>
        </w:rPr>
        <w:t>着火源を近づけない。着火した場合</w:t>
      </w:r>
    </w:p>
    <w:p w14:paraId="75327D25" w14:textId="7F55DAFF" w:rsidR="00AD3A5C" w:rsidRPr="00E46765" w:rsidRDefault="00AD3A5C" w:rsidP="0095021B">
      <w:pPr>
        <w:ind w:firstLineChars="1300" w:firstLine="2730"/>
        <w:rPr>
          <w:rFonts w:ascii="ＭＳ 明朝"/>
        </w:rPr>
      </w:pPr>
      <w:r>
        <w:rPr>
          <w:rFonts w:ascii="ＭＳ 明朝" w:hint="eastAsia"/>
        </w:rPr>
        <w:t>に備えて消火器材を準備する。</w:t>
      </w:r>
    </w:p>
    <w:p w14:paraId="2CF7D9D2" w14:textId="77777777" w:rsidR="00AD3A5C" w:rsidRDefault="00192579" w:rsidP="00AD3A5C">
      <w:pPr>
        <w:rPr>
          <w:rFonts w:ascii="ＭＳ 明朝"/>
        </w:rPr>
      </w:pPr>
      <w:r>
        <w:rPr>
          <w:rFonts w:ascii="ＭＳ 明朝" w:hint="eastAsia"/>
        </w:rPr>
        <w:t>７．</w:t>
      </w:r>
      <w:r w:rsidR="00365AB6">
        <w:rPr>
          <w:rFonts w:ascii="ＭＳ 明朝" w:hint="eastAsia"/>
        </w:rPr>
        <w:t>取</w:t>
      </w:r>
      <w:r>
        <w:rPr>
          <w:rFonts w:ascii="ＭＳ 明朝" w:hint="eastAsia"/>
        </w:rPr>
        <w:t>扱い及び保管上の注意</w:t>
      </w:r>
    </w:p>
    <w:p w14:paraId="3B6C1DFD" w14:textId="515C0280" w:rsidR="00192579" w:rsidRDefault="00365AB6" w:rsidP="0095021B">
      <w:pPr>
        <w:ind w:firstLineChars="100" w:firstLine="210"/>
        <w:rPr>
          <w:rFonts w:ascii="ＭＳ 明朝"/>
        </w:rPr>
      </w:pPr>
      <w:r>
        <w:rPr>
          <w:rFonts w:ascii="ＭＳ 明朝" w:hint="eastAsia"/>
        </w:rPr>
        <w:t>取</w:t>
      </w:r>
      <w:r w:rsidR="00AD3A5C">
        <w:rPr>
          <w:rFonts w:ascii="ＭＳ 明朝" w:hint="eastAsia"/>
        </w:rPr>
        <w:t>扱い</w:t>
      </w:r>
    </w:p>
    <w:p w14:paraId="3DC73E70" w14:textId="3637FACC" w:rsidR="00967E77" w:rsidRDefault="00192579" w:rsidP="0095021B">
      <w:pPr>
        <w:ind w:firstLineChars="200" w:firstLine="420"/>
        <w:rPr>
          <w:rFonts w:ascii="ＭＳ 明朝"/>
        </w:rPr>
      </w:pPr>
      <w:r>
        <w:rPr>
          <w:rFonts w:ascii="ＭＳ 明朝" w:hint="eastAsia"/>
        </w:rPr>
        <w:t>技術的対策</w:t>
      </w:r>
      <w:r w:rsidR="0095021B">
        <w:rPr>
          <w:rFonts w:ascii="ＭＳ 明朝" w:hint="eastAsia"/>
        </w:rPr>
        <w:t xml:space="preserve">　　　　　</w:t>
      </w:r>
      <w:r>
        <w:rPr>
          <w:rFonts w:ascii="ＭＳ 明朝" w:hint="eastAsia"/>
        </w:rPr>
        <w:t>：</w:t>
      </w:r>
      <w:r w:rsidR="00967E77">
        <w:rPr>
          <w:rFonts w:ascii="ＭＳ 明朝" w:hint="eastAsia"/>
        </w:rPr>
        <w:t>火気・スパーク・高温物等の着火源との接近又はまたは過熱を避けること。</w:t>
      </w:r>
    </w:p>
    <w:p w14:paraId="1FB32C20" w14:textId="24EFB999" w:rsidR="00AD3A5C" w:rsidRDefault="00AD3A5C" w:rsidP="0095021B">
      <w:pPr>
        <w:ind w:firstLineChars="1300" w:firstLine="2730"/>
        <w:rPr>
          <w:rFonts w:ascii="ＭＳ 明朝"/>
        </w:rPr>
      </w:pPr>
      <w:r>
        <w:rPr>
          <w:rFonts w:ascii="ＭＳ 明朝" w:hint="eastAsia"/>
        </w:rPr>
        <w:t>換気の良い場所で作業し必要な場合は、局所排気装置を設ける。</w:t>
      </w:r>
    </w:p>
    <w:p w14:paraId="5AAADAB3" w14:textId="77777777" w:rsidR="0095021B" w:rsidRDefault="00967E77" w:rsidP="0095021B">
      <w:pPr>
        <w:ind w:leftChars="900" w:left="1890" w:firstLineChars="400" w:firstLine="840"/>
        <w:rPr>
          <w:rFonts w:ascii="ＭＳ 明朝"/>
        </w:rPr>
      </w:pPr>
      <w:r>
        <w:rPr>
          <w:rFonts w:ascii="ＭＳ 明朝" w:hint="eastAsia"/>
        </w:rPr>
        <w:t>静電気対策の為に、装置・機器等の接地を確実に行うと共に、作業衣作業靴は導</w:t>
      </w:r>
    </w:p>
    <w:p w14:paraId="37B08E82" w14:textId="4D51EAD5" w:rsidR="00AD3A5C" w:rsidRDefault="00967E77" w:rsidP="0095021B">
      <w:pPr>
        <w:ind w:leftChars="900" w:left="1890" w:firstLineChars="400" w:firstLine="840"/>
        <w:rPr>
          <w:rFonts w:ascii="ＭＳ 明朝"/>
        </w:rPr>
      </w:pPr>
      <w:r>
        <w:rPr>
          <w:rFonts w:ascii="ＭＳ 明朝" w:hint="eastAsia"/>
        </w:rPr>
        <w:t>電性の物を使用する。電気機器類は防爆構造のものを使用する。</w:t>
      </w:r>
    </w:p>
    <w:p w14:paraId="0B57E4A0" w14:textId="77777777" w:rsidR="00365AB6" w:rsidRDefault="00365AB6" w:rsidP="0095021B">
      <w:pPr>
        <w:ind w:leftChars="900" w:left="1890" w:firstLineChars="400" w:firstLine="840"/>
        <w:rPr>
          <w:rFonts w:ascii="ＭＳ 明朝"/>
        </w:rPr>
      </w:pPr>
      <w:r>
        <w:rPr>
          <w:rFonts w:ascii="ＭＳ 明朝" w:hint="eastAsia"/>
        </w:rPr>
        <w:t>適切な保護具（保護マスク・保護眼鏡・保護手袋等）を着用する。</w:t>
      </w:r>
    </w:p>
    <w:p w14:paraId="45EA87F8" w14:textId="77777777" w:rsidR="00365AB6" w:rsidRDefault="00AD3A5C" w:rsidP="0095021B">
      <w:pPr>
        <w:ind w:leftChars="900" w:left="1890" w:firstLineChars="400" w:firstLine="840"/>
        <w:rPr>
          <w:rFonts w:ascii="ＭＳ 明朝"/>
        </w:rPr>
      </w:pPr>
      <w:r>
        <w:rPr>
          <w:rFonts w:ascii="ＭＳ 明朝" w:hint="eastAsia"/>
        </w:rPr>
        <w:t>容器から出し入れする時はこぼれない様にし、その都度密閉する。</w:t>
      </w:r>
    </w:p>
    <w:p w14:paraId="516F17A0" w14:textId="126AD881" w:rsidR="00365AB6" w:rsidRDefault="00967E77" w:rsidP="0095021B">
      <w:pPr>
        <w:ind w:firstLineChars="200" w:firstLine="420"/>
        <w:rPr>
          <w:rFonts w:ascii="ＭＳ 明朝"/>
        </w:rPr>
      </w:pPr>
      <w:r>
        <w:rPr>
          <w:rFonts w:ascii="ＭＳ 明朝" w:hint="eastAsia"/>
        </w:rPr>
        <w:t>注意事項</w:t>
      </w:r>
      <w:r w:rsidR="0095021B">
        <w:rPr>
          <w:rFonts w:ascii="ＭＳ 明朝" w:hint="eastAsia"/>
        </w:rPr>
        <w:t xml:space="preserve">　　　　　　</w:t>
      </w:r>
      <w:r>
        <w:rPr>
          <w:rFonts w:ascii="ＭＳ 明朝" w:hint="eastAsia"/>
        </w:rPr>
        <w:t>：取扱った後は手等を充分に洗浄する。</w:t>
      </w:r>
    </w:p>
    <w:p w14:paraId="2DEA297F" w14:textId="77777777" w:rsidR="00AD3A5C" w:rsidRDefault="00967E77" w:rsidP="0095021B">
      <w:pPr>
        <w:ind w:firstLineChars="1300" w:firstLine="2730"/>
        <w:rPr>
          <w:rFonts w:ascii="ＭＳ 明朝"/>
        </w:rPr>
      </w:pPr>
      <w:r>
        <w:rPr>
          <w:rFonts w:ascii="ＭＳ 明朝" w:hint="eastAsia"/>
        </w:rPr>
        <w:t>食品への付着、接触、混入のおそれのある用途には使用しない。</w:t>
      </w:r>
    </w:p>
    <w:p w14:paraId="0B46B4D9" w14:textId="77777777" w:rsidR="00AD3A5C" w:rsidRDefault="00365AB6" w:rsidP="0095021B">
      <w:pPr>
        <w:adjustRightInd w:val="0"/>
        <w:spacing w:line="360" w:lineRule="atLeast"/>
        <w:ind w:firstLineChars="100" w:firstLine="210"/>
        <w:textAlignment w:val="baseline"/>
        <w:rPr>
          <w:rFonts w:ascii="ＭＳ 明朝"/>
        </w:rPr>
      </w:pPr>
      <w:r>
        <w:rPr>
          <w:rFonts w:ascii="ＭＳ 明朝" w:hint="eastAsia"/>
        </w:rPr>
        <w:t>保管</w:t>
      </w:r>
    </w:p>
    <w:p w14:paraId="329495CA" w14:textId="5FF11BE8" w:rsidR="00AD3A5C" w:rsidRDefault="00365AB6" w:rsidP="0095021B">
      <w:pPr>
        <w:adjustRightInd w:val="0"/>
        <w:spacing w:line="360" w:lineRule="atLeast"/>
        <w:ind w:firstLineChars="200" w:firstLine="420"/>
        <w:textAlignment w:val="baseline"/>
        <w:rPr>
          <w:rFonts w:ascii="ＭＳ 明朝"/>
        </w:rPr>
      </w:pPr>
      <w:r>
        <w:rPr>
          <w:rFonts w:ascii="ＭＳ 明朝" w:hint="eastAsia"/>
        </w:rPr>
        <w:t>保管条件</w:t>
      </w:r>
      <w:r w:rsidR="0095021B">
        <w:rPr>
          <w:rFonts w:ascii="ＭＳ 明朝" w:hint="eastAsia"/>
        </w:rPr>
        <w:t xml:space="preserve">　　　　　　</w:t>
      </w:r>
      <w:r>
        <w:rPr>
          <w:rFonts w:ascii="ＭＳ 明朝" w:hint="eastAsia"/>
        </w:rPr>
        <w:t>：容器は直射日光や火気、熱源を避け、冷暗所に密閉して保管する。</w:t>
      </w:r>
    </w:p>
    <w:p w14:paraId="09433FA0" w14:textId="77777777" w:rsidR="00AD3A5C" w:rsidRDefault="00AD3A5C" w:rsidP="00AD3A5C">
      <w:pPr>
        <w:rPr>
          <w:rFonts w:ascii="ＭＳ 明朝"/>
        </w:rPr>
      </w:pPr>
    </w:p>
    <w:p w14:paraId="73EC9D69" w14:textId="77777777" w:rsidR="00AD3A5C" w:rsidRDefault="00463643" w:rsidP="00AD3A5C">
      <w:pPr>
        <w:rPr>
          <w:rFonts w:ascii="ＭＳ 明朝"/>
        </w:rPr>
      </w:pPr>
      <w:r>
        <w:rPr>
          <w:rFonts w:ascii="ＭＳ 明朝" w:hint="eastAsia"/>
        </w:rPr>
        <w:t>８．曝露</w:t>
      </w:r>
      <w:r w:rsidR="004447D5">
        <w:rPr>
          <w:rFonts w:ascii="ＭＳ 明朝" w:hint="eastAsia"/>
        </w:rPr>
        <w:t>防止措置</w:t>
      </w:r>
    </w:p>
    <w:tbl>
      <w:tblPr>
        <w:tblW w:w="0" w:type="auto"/>
        <w:tblInd w:w="6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033"/>
        <w:gridCol w:w="1440"/>
        <w:gridCol w:w="1440"/>
        <w:gridCol w:w="1440"/>
      </w:tblGrid>
      <w:tr w:rsidR="00AD3A5C" w14:paraId="2BD5ECC8" w14:textId="77777777" w:rsidTr="0087365A">
        <w:trPr>
          <w:trHeight w:val="285"/>
        </w:trPr>
        <w:tc>
          <w:tcPr>
            <w:tcW w:w="3033" w:type="dxa"/>
          </w:tcPr>
          <w:p w14:paraId="575FBF80" w14:textId="77777777" w:rsidR="00AD3A5C" w:rsidRDefault="00AD3A5C" w:rsidP="009E7D07">
            <w:pPr>
              <w:rPr>
                <w:rFonts w:ascii="ＭＳ 明朝"/>
              </w:rPr>
            </w:pPr>
            <w:r>
              <w:rPr>
                <w:rFonts w:ascii="ＭＳ 明朝"/>
              </w:rPr>
              <w:t xml:space="preserve">    </w:t>
            </w:r>
            <w:r>
              <w:rPr>
                <w:rFonts w:ascii="ＭＳ 明朝" w:hint="eastAsia"/>
              </w:rPr>
              <w:t>品</w:t>
            </w:r>
            <w:r>
              <w:rPr>
                <w:rFonts w:ascii="ＭＳ 明朝"/>
              </w:rPr>
              <w:t xml:space="preserve">      </w:t>
            </w:r>
            <w:r>
              <w:rPr>
                <w:rFonts w:ascii="ＭＳ 明朝" w:hint="eastAsia"/>
              </w:rPr>
              <w:t>名</w:t>
            </w:r>
          </w:p>
        </w:tc>
        <w:tc>
          <w:tcPr>
            <w:tcW w:w="1440" w:type="dxa"/>
          </w:tcPr>
          <w:p w14:paraId="0F42832B" w14:textId="77777777" w:rsidR="00AD3A5C" w:rsidRDefault="00AD3A5C" w:rsidP="009E7D07">
            <w:pPr>
              <w:rPr>
                <w:rFonts w:ascii="ＭＳ 明朝"/>
              </w:rPr>
            </w:pPr>
            <w:r>
              <w:rPr>
                <w:rFonts w:ascii="ＭＳ 明朝"/>
              </w:rPr>
              <w:t xml:space="preserve"> </w:t>
            </w:r>
            <w:r>
              <w:rPr>
                <w:rFonts w:ascii="ＭＳ 明朝" w:hint="eastAsia"/>
              </w:rPr>
              <w:t>管理濃度</w:t>
            </w:r>
          </w:p>
        </w:tc>
        <w:tc>
          <w:tcPr>
            <w:tcW w:w="1440" w:type="dxa"/>
          </w:tcPr>
          <w:p w14:paraId="05AED128" w14:textId="77777777" w:rsidR="00AD3A5C" w:rsidRDefault="00AD3A5C" w:rsidP="009E7D07">
            <w:pPr>
              <w:rPr>
                <w:rFonts w:ascii="ＭＳ 明朝"/>
              </w:rPr>
            </w:pPr>
            <w:r>
              <w:rPr>
                <w:rFonts w:ascii="ＭＳ 明朝"/>
              </w:rPr>
              <w:t xml:space="preserve"> </w:t>
            </w:r>
            <w:r>
              <w:rPr>
                <w:rFonts w:ascii="ＭＳ 明朝" w:hint="eastAsia"/>
              </w:rPr>
              <w:t>許容濃度</w:t>
            </w:r>
          </w:p>
        </w:tc>
        <w:tc>
          <w:tcPr>
            <w:tcW w:w="1440" w:type="dxa"/>
          </w:tcPr>
          <w:p w14:paraId="1E9A986A" w14:textId="77777777" w:rsidR="00AD3A5C" w:rsidRDefault="00AD3A5C" w:rsidP="009E7D07">
            <w:pPr>
              <w:rPr>
                <w:rFonts w:ascii="ＭＳ 明朝"/>
              </w:rPr>
            </w:pPr>
            <w:r>
              <w:rPr>
                <w:rFonts w:ascii="ＭＳ 明朝" w:hint="eastAsia"/>
              </w:rPr>
              <w:t>ＡＣＧＩＨ</w:t>
            </w:r>
          </w:p>
        </w:tc>
      </w:tr>
      <w:tr w:rsidR="00AD3A5C" w14:paraId="4C889685" w14:textId="77777777" w:rsidTr="0087365A">
        <w:trPr>
          <w:trHeight w:val="823"/>
        </w:trPr>
        <w:tc>
          <w:tcPr>
            <w:tcW w:w="3033" w:type="dxa"/>
          </w:tcPr>
          <w:p w14:paraId="48E97911" w14:textId="77777777" w:rsidR="00AD3A5C" w:rsidRDefault="0087365A" w:rsidP="00875924">
            <w:pPr>
              <w:adjustRightInd w:val="0"/>
              <w:spacing w:line="360" w:lineRule="atLeast"/>
              <w:textAlignment w:val="baseline"/>
              <w:rPr>
                <w:rFonts w:ascii="ＭＳ 明朝"/>
              </w:rPr>
            </w:pPr>
            <w:r>
              <w:rPr>
                <w:rFonts w:ascii="ＭＳ 明朝" w:hint="eastAsia"/>
              </w:rPr>
              <w:t>エチルアルコール</w:t>
            </w:r>
          </w:p>
          <w:p w14:paraId="3FD654CC" w14:textId="77777777" w:rsidR="00AD3A5C" w:rsidRDefault="006B7893" w:rsidP="009E7D07">
            <w:pPr>
              <w:rPr>
                <w:rFonts w:ascii="ＭＳ 明朝"/>
              </w:rPr>
            </w:pPr>
            <w:r>
              <w:rPr>
                <w:rFonts w:ascii="ＭＳ 明朝" w:hint="eastAsia"/>
              </w:rPr>
              <w:t>イソプロピルアルコール</w:t>
            </w:r>
          </w:p>
          <w:p w14:paraId="1C7FE4DD" w14:textId="77777777" w:rsidR="0087365A" w:rsidRDefault="0087365A" w:rsidP="009E7D07">
            <w:pPr>
              <w:rPr>
                <w:rFonts w:ascii="ＭＳ 明朝"/>
              </w:rPr>
            </w:pPr>
            <w:r>
              <w:rPr>
                <w:rFonts w:ascii="ＭＳ 明朝" w:hint="eastAsia"/>
              </w:rPr>
              <w:t>ノルマルプロピルアルコール</w:t>
            </w:r>
          </w:p>
        </w:tc>
        <w:tc>
          <w:tcPr>
            <w:tcW w:w="1440" w:type="dxa"/>
          </w:tcPr>
          <w:p w14:paraId="717BA216" w14:textId="77777777" w:rsidR="0087365A" w:rsidRDefault="0087365A" w:rsidP="0087365A">
            <w:pPr>
              <w:jc w:val="center"/>
              <w:rPr>
                <w:rFonts w:ascii="ＭＳ 明朝"/>
              </w:rPr>
            </w:pPr>
            <w:r>
              <w:rPr>
                <w:rFonts w:ascii="ＭＳ 明朝" w:hint="eastAsia"/>
              </w:rPr>
              <w:t>未設定</w:t>
            </w:r>
          </w:p>
          <w:p w14:paraId="2F0621DA" w14:textId="77777777" w:rsidR="00AD3A5C" w:rsidRDefault="004C36F9" w:rsidP="0087365A">
            <w:pPr>
              <w:jc w:val="center"/>
              <w:rPr>
                <w:rFonts w:ascii="ＭＳ 明朝"/>
              </w:rPr>
            </w:pPr>
            <w:r>
              <w:rPr>
                <w:rFonts w:ascii="ＭＳ 明朝" w:hint="eastAsia"/>
              </w:rPr>
              <w:t>２００</w:t>
            </w:r>
            <w:r>
              <w:rPr>
                <w:rFonts w:ascii="ＭＳ 明朝"/>
              </w:rPr>
              <w:t>ppm</w:t>
            </w:r>
          </w:p>
          <w:p w14:paraId="194D656A" w14:textId="77777777" w:rsidR="0087365A" w:rsidRDefault="0087365A" w:rsidP="0087365A">
            <w:pPr>
              <w:jc w:val="center"/>
              <w:rPr>
                <w:rFonts w:ascii="ＭＳ 明朝"/>
              </w:rPr>
            </w:pPr>
            <w:r>
              <w:rPr>
                <w:rFonts w:ascii="ＭＳ 明朝" w:hint="eastAsia"/>
              </w:rPr>
              <w:t>未設定</w:t>
            </w:r>
          </w:p>
        </w:tc>
        <w:tc>
          <w:tcPr>
            <w:tcW w:w="1440" w:type="dxa"/>
          </w:tcPr>
          <w:p w14:paraId="49385658" w14:textId="77777777" w:rsidR="00AD3A5C" w:rsidRDefault="0087365A" w:rsidP="0087365A">
            <w:pPr>
              <w:jc w:val="center"/>
              <w:rPr>
                <w:rFonts w:ascii="ＭＳ 明朝"/>
              </w:rPr>
            </w:pPr>
            <w:r>
              <w:rPr>
                <w:rFonts w:ascii="ＭＳ 明朝" w:hint="eastAsia"/>
              </w:rPr>
              <w:t>未設定</w:t>
            </w:r>
          </w:p>
          <w:p w14:paraId="115548B6" w14:textId="77777777" w:rsidR="00AD3A5C" w:rsidRDefault="004C36F9" w:rsidP="0087365A">
            <w:pPr>
              <w:jc w:val="center"/>
              <w:rPr>
                <w:rFonts w:ascii="ＭＳ 明朝"/>
              </w:rPr>
            </w:pPr>
            <w:r>
              <w:rPr>
                <w:rFonts w:ascii="ＭＳ 明朝" w:hint="eastAsia"/>
              </w:rPr>
              <w:t>４００</w:t>
            </w:r>
            <w:r>
              <w:rPr>
                <w:rFonts w:ascii="ＭＳ 明朝"/>
              </w:rPr>
              <w:t>ppm</w:t>
            </w:r>
          </w:p>
          <w:p w14:paraId="0FD32053" w14:textId="77777777" w:rsidR="0087365A" w:rsidRDefault="0087365A" w:rsidP="0087365A">
            <w:pPr>
              <w:jc w:val="center"/>
              <w:rPr>
                <w:rFonts w:ascii="ＭＳ 明朝"/>
              </w:rPr>
            </w:pPr>
            <w:r>
              <w:rPr>
                <w:rFonts w:ascii="ＭＳ 明朝" w:hint="eastAsia"/>
              </w:rPr>
              <w:t>未設定</w:t>
            </w:r>
          </w:p>
        </w:tc>
        <w:tc>
          <w:tcPr>
            <w:tcW w:w="1440" w:type="dxa"/>
          </w:tcPr>
          <w:p w14:paraId="318BB817" w14:textId="77777777" w:rsidR="00AD3A5C" w:rsidRDefault="0087365A" w:rsidP="004C36F9">
            <w:pPr>
              <w:jc w:val="center"/>
              <w:rPr>
                <w:rFonts w:ascii="ＭＳ 明朝"/>
              </w:rPr>
            </w:pPr>
            <w:r>
              <w:rPr>
                <w:rFonts w:ascii="ＭＳ 明朝" w:hint="eastAsia"/>
              </w:rPr>
              <w:t>未設定</w:t>
            </w:r>
          </w:p>
          <w:p w14:paraId="58221D13" w14:textId="77777777" w:rsidR="00AD3A5C" w:rsidRDefault="004C36F9" w:rsidP="00875924">
            <w:pPr>
              <w:jc w:val="center"/>
              <w:rPr>
                <w:rFonts w:ascii="ＭＳ 明朝"/>
              </w:rPr>
            </w:pPr>
            <w:r>
              <w:rPr>
                <w:rFonts w:ascii="ＭＳ 明朝" w:hint="eastAsia"/>
              </w:rPr>
              <w:t>２００</w:t>
            </w:r>
            <w:r w:rsidR="00AD3A5C">
              <w:rPr>
                <w:rFonts w:ascii="ＭＳ 明朝"/>
              </w:rPr>
              <w:t>ppm</w:t>
            </w:r>
          </w:p>
          <w:p w14:paraId="2FC25020" w14:textId="77777777" w:rsidR="0087365A" w:rsidRDefault="0087365A" w:rsidP="00875924">
            <w:pPr>
              <w:jc w:val="center"/>
              <w:rPr>
                <w:rFonts w:ascii="ＭＳ 明朝"/>
              </w:rPr>
            </w:pPr>
            <w:r>
              <w:rPr>
                <w:rFonts w:ascii="ＭＳ 明朝" w:hint="eastAsia"/>
              </w:rPr>
              <w:t>１００ppm</w:t>
            </w:r>
          </w:p>
        </w:tc>
      </w:tr>
    </w:tbl>
    <w:p w14:paraId="2F033D51" w14:textId="77777777" w:rsidR="00AD3A5C" w:rsidRDefault="00AD3A5C" w:rsidP="004447D5">
      <w:pPr>
        <w:numPr>
          <w:ilvl w:val="0"/>
          <w:numId w:val="5"/>
        </w:numPr>
        <w:adjustRightInd w:val="0"/>
        <w:spacing w:line="360" w:lineRule="atLeast"/>
        <w:textAlignment w:val="baseline"/>
        <w:rPr>
          <w:rFonts w:ascii="ＭＳ 明朝"/>
        </w:rPr>
      </w:pPr>
      <w:r>
        <w:rPr>
          <w:rFonts w:ascii="ＭＳ 明朝" w:hint="eastAsia"/>
        </w:rPr>
        <w:t>日本産業衛生学会勧告値</w:t>
      </w:r>
    </w:p>
    <w:p w14:paraId="2A540D77" w14:textId="0AA5D1A0" w:rsidR="00AD3A5C" w:rsidRDefault="00AD3A5C" w:rsidP="0095021B">
      <w:pPr>
        <w:ind w:firstLineChars="100" w:firstLine="210"/>
        <w:rPr>
          <w:rFonts w:ascii="ＭＳ 明朝"/>
        </w:rPr>
      </w:pPr>
      <w:r>
        <w:rPr>
          <w:rFonts w:ascii="ＭＳ 明朝" w:hint="eastAsia"/>
        </w:rPr>
        <w:t>設備対策</w:t>
      </w:r>
      <w:r w:rsidR="0095021B">
        <w:rPr>
          <w:rFonts w:ascii="ＭＳ 明朝" w:hint="eastAsia"/>
        </w:rPr>
        <w:t xml:space="preserve">　　　　　　　</w:t>
      </w:r>
      <w:r>
        <w:rPr>
          <w:rFonts w:ascii="ＭＳ 明朝" w:hint="eastAsia"/>
        </w:rPr>
        <w:t>：屋内作業場で使用の場合は、発生源の密閉化または局所排気装置を設置する。</w:t>
      </w:r>
    </w:p>
    <w:p w14:paraId="7B114FD2" w14:textId="77777777" w:rsidR="0095021B" w:rsidRDefault="00AD3A5C" w:rsidP="00AD3A5C">
      <w:pPr>
        <w:rPr>
          <w:rFonts w:ascii="ＭＳ 明朝"/>
        </w:rPr>
      </w:pPr>
      <w:r>
        <w:rPr>
          <w:rFonts w:ascii="ＭＳ 明朝"/>
        </w:rPr>
        <w:t xml:space="preserve">  </w:t>
      </w:r>
      <w:r w:rsidR="0095021B">
        <w:rPr>
          <w:rFonts w:ascii="ＭＳ 明朝" w:hint="eastAsia"/>
        </w:rPr>
        <w:t xml:space="preserve">　</w:t>
      </w:r>
      <w:r>
        <w:rPr>
          <w:rFonts w:ascii="ＭＳ 明朝" w:hint="eastAsia"/>
        </w:rPr>
        <w:t>保護具</w:t>
      </w:r>
    </w:p>
    <w:p w14:paraId="6E1323D9" w14:textId="77777777" w:rsidR="0095021B" w:rsidRDefault="004447D5" w:rsidP="0095021B">
      <w:pPr>
        <w:ind w:firstLineChars="300" w:firstLine="630"/>
        <w:rPr>
          <w:rFonts w:ascii="ＭＳ 明朝"/>
        </w:rPr>
      </w:pPr>
      <w:r>
        <w:rPr>
          <w:rFonts w:ascii="ＭＳ 明朝" w:hint="eastAsia"/>
        </w:rPr>
        <w:t>呼吸器の保護具</w:t>
      </w:r>
      <w:r w:rsidR="0095021B">
        <w:rPr>
          <w:rFonts w:ascii="ＭＳ 明朝" w:hint="eastAsia"/>
        </w:rPr>
        <w:t xml:space="preserve">　　</w:t>
      </w:r>
      <w:r>
        <w:rPr>
          <w:rFonts w:ascii="ＭＳ 明朝" w:hint="eastAsia"/>
        </w:rPr>
        <w:t>：</w:t>
      </w:r>
      <w:r w:rsidR="00AD3A5C">
        <w:rPr>
          <w:rFonts w:ascii="ＭＳ 明朝" w:hint="eastAsia"/>
        </w:rPr>
        <w:t>有機ガス用防毒マスク・送気マスク</w:t>
      </w:r>
    </w:p>
    <w:p w14:paraId="7DD7E274" w14:textId="1C5D3E55" w:rsidR="001C3E37" w:rsidRDefault="001C3E37" w:rsidP="0095021B">
      <w:pPr>
        <w:ind w:firstLineChars="300" w:firstLine="630"/>
        <w:rPr>
          <w:rFonts w:ascii="ＭＳ 明朝"/>
        </w:rPr>
      </w:pPr>
      <w:r>
        <w:rPr>
          <w:rFonts w:ascii="ＭＳ 明朝" w:hint="eastAsia"/>
        </w:rPr>
        <w:t>手の保護具</w:t>
      </w:r>
      <w:r w:rsidR="0095021B">
        <w:rPr>
          <w:rFonts w:ascii="ＭＳ 明朝" w:hint="eastAsia"/>
        </w:rPr>
        <w:t xml:space="preserve">　　　　</w:t>
      </w:r>
      <w:r>
        <w:rPr>
          <w:rFonts w:ascii="ＭＳ 明朝" w:hint="eastAsia"/>
        </w:rPr>
        <w:t>：ゴム手袋</w:t>
      </w:r>
    </w:p>
    <w:p w14:paraId="5E1767F6" w14:textId="4AADD986" w:rsidR="001C3E37" w:rsidRDefault="001C3E37" w:rsidP="0095021B">
      <w:pPr>
        <w:ind w:firstLineChars="300" w:firstLine="630"/>
        <w:rPr>
          <w:rFonts w:ascii="ＭＳ 明朝"/>
        </w:rPr>
      </w:pPr>
      <w:r>
        <w:rPr>
          <w:rFonts w:ascii="ＭＳ 明朝" w:hint="eastAsia"/>
        </w:rPr>
        <w:t>目の保護具</w:t>
      </w:r>
      <w:r w:rsidR="0095021B">
        <w:rPr>
          <w:rFonts w:ascii="ＭＳ 明朝" w:hint="eastAsia"/>
        </w:rPr>
        <w:t xml:space="preserve">　　　　</w:t>
      </w:r>
      <w:r>
        <w:rPr>
          <w:rFonts w:ascii="ＭＳ 明朝" w:hint="eastAsia"/>
        </w:rPr>
        <w:t>：</w:t>
      </w:r>
      <w:r w:rsidR="00AD3A5C">
        <w:rPr>
          <w:rFonts w:ascii="ＭＳ 明朝" w:hint="eastAsia"/>
        </w:rPr>
        <w:t>保護眼鏡</w:t>
      </w:r>
    </w:p>
    <w:p w14:paraId="42FC30E4" w14:textId="77777777" w:rsidR="00AD3A5C" w:rsidRDefault="001C3E37" w:rsidP="0095021B">
      <w:pPr>
        <w:ind w:firstLineChars="200" w:firstLine="420"/>
        <w:rPr>
          <w:rFonts w:ascii="ＭＳ 明朝"/>
        </w:rPr>
      </w:pPr>
      <w:r>
        <w:rPr>
          <w:rFonts w:ascii="ＭＳ 明朝" w:hint="eastAsia"/>
        </w:rPr>
        <w:t>皮膚及び身体の保護具：保護服、保護靴</w:t>
      </w:r>
    </w:p>
    <w:p w14:paraId="5FEC8394" w14:textId="77777777" w:rsidR="00AD3A5C" w:rsidRDefault="00AD3A5C" w:rsidP="00AD3A5C">
      <w:pPr>
        <w:rPr>
          <w:rFonts w:ascii="ＭＳ 明朝"/>
        </w:rPr>
      </w:pPr>
    </w:p>
    <w:p w14:paraId="0F809C0F" w14:textId="77777777" w:rsidR="00AD3A5C" w:rsidRDefault="001C3E37" w:rsidP="00AD3A5C">
      <w:pPr>
        <w:rPr>
          <w:rFonts w:ascii="ＭＳ 明朝"/>
        </w:rPr>
      </w:pPr>
      <w:r>
        <w:rPr>
          <w:rFonts w:ascii="ＭＳ 明朝" w:hint="eastAsia"/>
        </w:rPr>
        <w:t>９．物理的及び化学的性質</w:t>
      </w:r>
    </w:p>
    <w:p w14:paraId="3DE49A83" w14:textId="77777777" w:rsidR="00AC745F" w:rsidRDefault="001C3E37" w:rsidP="00AC745F">
      <w:pPr>
        <w:ind w:firstLineChars="100" w:firstLine="210"/>
        <w:rPr>
          <w:rFonts w:ascii="ＭＳ 明朝"/>
        </w:rPr>
      </w:pPr>
      <w:r>
        <w:rPr>
          <w:rFonts w:ascii="ＭＳ 明朝" w:hint="eastAsia"/>
        </w:rPr>
        <w:t>物理的状態</w:t>
      </w:r>
    </w:p>
    <w:p w14:paraId="53EFB660" w14:textId="51301D65" w:rsidR="001C3E37" w:rsidRDefault="001C3E37" w:rsidP="00AC745F">
      <w:pPr>
        <w:ind w:firstLineChars="200" w:firstLine="420"/>
        <w:rPr>
          <w:rFonts w:ascii="ＭＳ 明朝"/>
        </w:rPr>
      </w:pPr>
      <w:r>
        <w:rPr>
          <w:rFonts w:ascii="ＭＳ 明朝" w:hint="eastAsia"/>
        </w:rPr>
        <w:t>形状</w:t>
      </w:r>
      <w:r w:rsidR="00AC745F">
        <w:rPr>
          <w:rFonts w:ascii="ＭＳ 明朝" w:hint="eastAsia"/>
        </w:rPr>
        <w:t xml:space="preserve">　　　　　　　　</w:t>
      </w:r>
      <w:r w:rsidR="00AD3A5C">
        <w:rPr>
          <w:rFonts w:ascii="ＭＳ 明朝" w:hint="eastAsia"/>
        </w:rPr>
        <w:t>：</w:t>
      </w:r>
      <w:r>
        <w:rPr>
          <w:rFonts w:ascii="ＭＳ 明朝" w:hint="eastAsia"/>
        </w:rPr>
        <w:t>液体</w:t>
      </w:r>
    </w:p>
    <w:p w14:paraId="2E34734B" w14:textId="43DCC7CA" w:rsidR="001C3E37" w:rsidRDefault="001C3E37" w:rsidP="00AC745F">
      <w:pPr>
        <w:ind w:firstLineChars="200" w:firstLine="420"/>
        <w:rPr>
          <w:rFonts w:ascii="ＭＳ 明朝"/>
        </w:rPr>
      </w:pPr>
      <w:r>
        <w:rPr>
          <w:rFonts w:ascii="ＭＳ 明朝" w:hint="eastAsia"/>
        </w:rPr>
        <w:t>色</w:t>
      </w:r>
      <w:r w:rsidR="00AC745F">
        <w:rPr>
          <w:rFonts w:ascii="ＭＳ 明朝" w:hint="eastAsia"/>
        </w:rPr>
        <w:t xml:space="preserve">　　　　　　　　　</w:t>
      </w:r>
      <w:r>
        <w:rPr>
          <w:rFonts w:ascii="ＭＳ 明朝" w:hint="eastAsia"/>
        </w:rPr>
        <w:t>：</w:t>
      </w:r>
      <w:r w:rsidR="00875924">
        <w:rPr>
          <w:rFonts w:ascii="ＭＳ 明朝" w:hint="eastAsia"/>
        </w:rPr>
        <w:t>無色</w:t>
      </w:r>
    </w:p>
    <w:p w14:paraId="2D37C5BC" w14:textId="4CE892C5" w:rsidR="001C3E37" w:rsidRDefault="001C3E37" w:rsidP="00AD3A5C">
      <w:pPr>
        <w:rPr>
          <w:rFonts w:ascii="ＭＳ 明朝"/>
        </w:rPr>
      </w:pPr>
      <w:r>
        <w:rPr>
          <w:rFonts w:ascii="ＭＳ 明朝" w:hint="eastAsia"/>
        </w:rPr>
        <w:t xml:space="preserve">　　</w:t>
      </w:r>
      <w:r w:rsidR="004C36F9">
        <w:rPr>
          <w:rFonts w:ascii="ＭＳ 明朝" w:hint="eastAsia"/>
        </w:rPr>
        <w:t>臭</w:t>
      </w:r>
      <w:r w:rsidR="00AC745F">
        <w:rPr>
          <w:rFonts w:ascii="ＭＳ 明朝" w:hint="eastAsia"/>
        </w:rPr>
        <w:t xml:space="preserve">い　　　　　　　　</w:t>
      </w:r>
      <w:r w:rsidR="004C36F9">
        <w:rPr>
          <w:rFonts w:ascii="ＭＳ 明朝" w:hint="eastAsia"/>
        </w:rPr>
        <w:t>：アルコール</w:t>
      </w:r>
      <w:r>
        <w:rPr>
          <w:rFonts w:ascii="ＭＳ 明朝" w:hint="eastAsia"/>
        </w:rPr>
        <w:t>臭</w:t>
      </w:r>
    </w:p>
    <w:p w14:paraId="4FA98DB2" w14:textId="7D274015" w:rsidR="00A247A7" w:rsidRDefault="00A247A7" w:rsidP="00AC745F">
      <w:pPr>
        <w:ind w:firstLineChars="200" w:firstLine="420"/>
        <w:rPr>
          <w:rFonts w:ascii="ＭＳ 明朝"/>
        </w:rPr>
      </w:pPr>
      <w:r>
        <w:rPr>
          <w:rFonts w:ascii="ＭＳ 明朝" w:hint="eastAsia"/>
        </w:rPr>
        <w:t>引火点</w:t>
      </w:r>
      <w:r w:rsidR="00AC745F">
        <w:rPr>
          <w:rFonts w:ascii="ＭＳ 明朝" w:hint="eastAsia"/>
        </w:rPr>
        <w:t xml:space="preserve">　　　　　　　</w:t>
      </w:r>
      <w:r>
        <w:rPr>
          <w:rFonts w:ascii="ＭＳ 明朝" w:hint="eastAsia"/>
        </w:rPr>
        <w:t>：２４．５℃</w:t>
      </w:r>
    </w:p>
    <w:p w14:paraId="36ADBBAF" w14:textId="38340F2E" w:rsidR="001C3E37" w:rsidRDefault="001C3E37" w:rsidP="00AD3A5C">
      <w:pPr>
        <w:rPr>
          <w:rFonts w:ascii="ＭＳ 明朝"/>
        </w:rPr>
      </w:pPr>
      <w:r>
        <w:rPr>
          <w:rFonts w:ascii="ＭＳ 明朝" w:hint="eastAsia"/>
        </w:rPr>
        <w:t xml:space="preserve">　　ｐＨ</w:t>
      </w:r>
      <w:r w:rsidR="00AC745F">
        <w:rPr>
          <w:rFonts w:ascii="ＭＳ 明朝" w:hint="eastAsia"/>
        </w:rPr>
        <w:t xml:space="preserve">　　　　　　　　</w:t>
      </w:r>
      <w:r>
        <w:rPr>
          <w:rFonts w:ascii="ＭＳ 明朝" w:hint="eastAsia"/>
        </w:rPr>
        <w:t>：データなし</w:t>
      </w:r>
    </w:p>
    <w:p w14:paraId="4205F022" w14:textId="1C24A5D2" w:rsidR="00585D11" w:rsidRDefault="001C3E37" w:rsidP="00AD3A5C">
      <w:pPr>
        <w:rPr>
          <w:rFonts w:ascii="ＭＳ 明朝"/>
        </w:rPr>
      </w:pPr>
      <w:r>
        <w:rPr>
          <w:rFonts w:ascii="ＭＳ 明朝" w:hint="eastAsia"/>
        </w:rPr>
        <w:t xml:space="preserve">　　</w:t>
      </w:r>
      <w:r w:rsidR="00585D11">
        <w:rPr>
          <w:rFonts w:ascii="ＭＳ 明朝" w:hint="eastAsia"/>
        </w:rPr>
        <w:t>溶解度</w:t>
      </w:r>
      <w:r w:rsidR="00AC745F">
        <w:rPr>
          <w:rFonts w:ascii="ＭＳ 明朝" w:hint="eastAsia"/>
        </w:rPr>
        <w:t xml:space="preserve">　　　　　　　</w:t>
      </w:r>
      <w:r w:rsidR="00D64548">
        <w:rPr>
          <w:rFonts w:ascii="ＭＳ 明朝" w:hint="eastAsia"/>
        </w:rPr>
        <w:t>：1000ｇ/L（水）：ＩＰＡ、アルコール、エーテルに可溶</w:t>
      </w:r>
    </w:p>
    <w:p w14:paraId="78DA0DBB" w14:textId="01A09830" w:rsidR="00AD3A5C" w:rsidRDefault="001C3E37" w:rsidP="00AD3A5C">
      <w:pPr>
        <w:rPr>
          <w:rFonts w:ascii="ＭＳ 明朝"/>
        </w:rPr>
      </w:pPr>
      <w:r>
        <w:rPr>
          <w:rFonts w:ascii="ＭＳ 明朝"/>
        </w:rPr>
        <w:t xml:space="preserve">    </w:t>
      </w:r>
      <w:r w:rsidR="00AD3A5C">
        <w:rPr>
          <w:rFonts w:ascii="ＭＳ 明朝" w:hint="eastAsia"/>
        </w:rPr>
        <w:t>比重</w:t>
      </w:r>
      <w:r w:rsidR="00AC745F">
        <w:rPr>
          <w:rFonts w:ascii="ＭＳ 明朝" w:hint="eastAsia"/>
        </w:rPr>
        <w:t xml:space="preserve">　　　　　　　　：0.893</w:t>
      </w:r>
    </w:p>
    <w:p w14:paraId="604DC6C7" w14:textId="77777777" w:rsidR="00AD3A5C" w:rsidRDefault="00585D11" w:rsidP="00AC745F">
      <w:pPr>
        <w:ind w:firstLineChars="200" w:firstLine="420"/>
        <w:rPr>
          <w:rFonts w:ascii="ＭＳ 明朝"/>
        </w:rPr>
      </w:pPr>
      <w:r>
        <w:rPr>
          <w:rFonts w:ascii="ＭＳ 明朝" w:hint="eastAsia"/>
        </w:rPr>
        <w:t>ｵｸﾀﾉｰﾙ/</w:t>
      </w:r>
      <w:r w:rsidR="00D64548">
        <w:rPr>
          <w:rFonts w:ascii="ＭＳ 明朝" w:hint="eastAsia"/>
        </w:rPr>
        <w:t>水分配係数：log　Pow＝-0.82/－0.66：ﾒﾀﾉｰﾙ　log　Pow＝0.05：ＩＰＡ</w:t>
      </w:r>
    </w:p>
    <w:p w14:paraId="22CFA646" w14:textId="7EF7ED7C" w:rsidR="004C36F9" w:rsidRDefault="001C3E37" w:rsidP="00AD3A5C">
      <w:pPr>
        <w:rPr>
          <w:rFonts w:ascii="ＭＳ 明朝"/>
        </w:rPr>
      </w:pPr>
      <w:r>
        <w:rPr>
          <w:rFonts w:ascii="ＭＳ 明朝"/>
        </w:rPr>
        <w:t xml:space="preserve">    </w:t>
      </w:r>
      <w:r w:rsidR="00AD3A5C">
        <w:rPr>
          <w:rFonts w:ascii="ＭＳ 明朝" w:hint="eastAsia"/>
        </w:rPr>
        <w:t>溶解性：</w:t>
      </w:r>
      <w:r w:rsidR="00875924">
        <w:rPr>
          <w:rFonts w:ascii="ＭＳ 明朝" w:hint="eastAsia"/>
        </w:rPr>
        <w:t>水：易溶</w:t>
      </w:r>
      <w:r w:rsidR="00AD3A5C">
        <w:rPr>
          <w:rFonts w:ascii="ＭＳ 明朝" w:hint="eastAsia"/>
        </w:rPr>
        <w:t>、有機溶剤：易溶</w:t>
      </w:r>
    </w:p>
    <w:p w14:paraId="085EAF60" w14:textId="77777777" w:rsidR="00AC745F" w:rsidRDefault="00AC745F" w:rsidP="00AD3A5C">
      <w:pPr>
        <w:rPr>
          <w:rFonts w:ascii="ＭＳ 明朝" w:hint="eastAsia"/>
        </w:rPr>
      </w:pPr>
    </w:p>
    <w:p w14:paraId="53D52F92" w14:textId="21B99AD7" w:rsidR="005A3EF5" w:rsidRDefault="00585D11" w:rsidP="00E46765">
      <w:pPr>
        <w:rPr>
          <w:rFonts w:ascii="ＭＳ 明朝"/>
          <w:sz w:val="18"/>
          <w:szCs w:val="18"/>
        </w:rPr>
      </w:pPr>
      <w:r>
        <w:rPr>
          <w:rFonts w:ascii="ＭＳ 明朝" w:hint="eastAsia"/>
        </w:rPr>
        <w:lastRenderedPageBreak/>
        <w:t>沸点、蒸気圧、融点、引火点、発火点、爆発範囲は製品としてのデータがないため成分要素の値を示す。</w:t>
      </w:r>
    </w:p>
    <w:p w14:paraId="6415B293" w14:textId="77777777" w:rsidR="005A3EF5" w:rsidRDefault="005A3EF5" w:rsidP="00081721">
      <w:pPr>
        <w:jc w:val="right"/>
        <w:rPr>
          <w:rFonts w:ascii="ＭＳ 明朝"/>
          <w:sz w:val="18"/>
          <w:szCs w:val="18"/>
        </w:rPr>
      </w:pPr>
    </w:p>
    <w:tbl>
      <w:tblPr>
        <w:tblW w:w="9923"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55"/>
        <w:gridCol w:w="2728"/>
        <w:gridCol w:w="2728"/>
        <w:gridCol w:w="3012"/>
      </w:tblGrid>
      <w:tr w:rsidR="0087365A" w14:paraId="1E8F1F43" w14:textId="77777777" w:rsidTr="0087365A">
        <w:trPr>
          <w:trHeight w:val="411"/>
        </w:trPr>
        <w:tc>
          <w:tcPr>
            <w:tcW w:w="1455" w:type="dxa"/>
            <w:tcBorders>
              <w:right w:val="double" w:sz="6" w:space="0" w:color="auto"/>
            </w:tcBorders>
            <w:vAlign w:val="center"/>
          </w:tcPr>
          <w:p w14:paraId="49DD1C3C" w14:textId="77777777" w:rsidR="0087365A" w:rsidRDefault="0087365A" w:rsidP="0087365A">
            <w:pPr>
              <w:jc w:val="center"/>
              <w:rPr>
                <w:rFonts w:ascii="ＭＳ 明朝"/>
              </w:rPr>
            </w:pPr>
            <w:r>
              <w:rPr>
                <w:rFonts w:ascii="ＭＳ 明朝" w:hint="eastAsia"/>
              </w:rPr>
              <w:t>項</w:t>
            </w:r>
            <w:r>
              <w:rPr>
                <w:rFonts w:ascii="ＭＳ 明朝"/>
              </w:rPr>
              <w:t xml:space="preserve">  </w:t>
            </w:r>
            <w:r>
              <w:rPr>
                <w:rFonts w:ascii="ＭＳ 明朝" w:hint="eastAsia"/>
              </w:rPr>
              <w:t>目</w:t>
            </w:r>
          </w:p>
        </w:tc>
        <w:tc>
          <w:tcPr>
            <w:tcW w:w="2728" w:type="dxa"/>
          </w:tcPr>
          <w:p w14:paraId="4290F566" w14:textId="77777777" w:rsidR="0087365A" w:rsidRDefault="0087365A" w:rsidP="0087365A">
            <w:pPr>
              <w:widowControl/>
              <w:jc w:val="center"/>
              <w:rPr>
                <w:rFonts w:ascii="ＭＳ 明朝"/>
              </w:rPr>
            </w:pPr>
            <w:r>
              <w:rPr>
                <w:rFonts w:ascii="ＭＳ 明朝" w:hint="eastAsia"/>
              </w:rPr>
              <w:t>エチルアルコール</w:t>
            </w:r>
          </w:p>
        </w:tc>
        <w:tc>
          <w:tcPr>
            <w:tcW w:w="2728" w:type="dxa"/>
            <w:vAlign w:val="center"/>
          </w:tcPr>
          <w:p w14:paraId="4E232E75" w14:textId="77777777" w:rsidR="0087365A" w:rsidRDefault="0087365A" w:rsidP="0087365A">
            <w:pPr>
              <w:widowControl/>
              <w:jc w:val="center"/>
              <w:rPr>
                <w:rFonts w:ascii="ＭＳ 明朝"/>
              </w:rPr>
            </w:pPr>
            <w:r>
              <w:rPr>
                <w:rFonts w:ascii="ＭＳ 明朝" w:hint="eastAsia"/>
              </w:rPr>
              <w:t>イソプロピルアルコール</w:t>
            </w:r>
          </w:p>
        </w:tc>
        <w:tc>
          <w:tcPr>
            <w:tcW w:w="3012" w:type="dxa"/>
            <w:vAlign w:val="center"/>
          </w:tcPr>
          <w:p w14:paraId="36BA27A1" w14:textId="77777777" w:rsidR="0087365A" w:rsidRDefault="0087365A" w:rsidP="0087365A">
            <w:pPr>
              <w:widowControl/>
              <w:jc w:val="center"/>
              <w:rPr>
                <w:rFonts w:ascii="ＭＳ 明朝"/>
              </w:rPr>
            </w:pPr>
            <w:r>
              <w:rPr>
                <w:rFonts w:ascii="ＭＳ 明朝" w:hint="eastAsia"/>
              </w:rPr>
              <w:t>ノルマルプロピルアルコール</w:t>
            </w:r>
          </w:p>
        </w:tc>
      </w:tr>
      <w:tr w:rsidR="0087365A" w14:paraId="41A09E32" w14:textId="77777777" w:rsidTr="0087365A">
        <w:trPr>
          <w:trHeight w:val="1006"/>
        </w:trPr>
        <w:tc>
          <w:tcPr>
            <w:tcW w:w="1455" w:type="dxa"/>
            <w:tcBorders>
              <w:right w:val="double" w:sz="6" w:space="0" w:color="auto"/>
            </w:tcBorders>
            <w:vAlign w:val="center"/>
          </w:tcPr>
          <w:p w14:paraId="73AF03A9" w14:textId="77777777" w:rsidR="0087365A" w:rsidRDefault="0087365A" w:rsidP="0087365A">
            <w:pPr>
              <w:jc w:val="center"/>
              <w:rPr>
                <w:rFonts w:ascii="ＭＳ 明朝"/>
              </w:rPr>
            </w:pPr>
            <w:r>
              <w:rPr>
                <w:rFonts w:ascii="ＭＳ 明朝" w:hint="eastAsia"/>
              </w:rPr>
              <w:t>沸</w:t>
            </w:r>
            <w:r>
              <w:rPr>
                <w:rFonts w:ascii="ＭＳ 明朝"/>
              </w:rPr>
              <w:t xml:space="preserve">  </w:t>
            </w:r>
            <w:r>
              <w:rPr>
                <w:rFonts w:ascii="ＭＳ 明朝" w:hint="eastAsia"/>
              </w:rPr>
              <w:t>点</w:t>
            </w:r>
          </w:p>
          <w:p w14:paraId="1C2C5EB0" w14:textId="77777777" w:rsidR="0087365A" w:rsidRDefault="0087365A" w:rsidP="0087365A">
            <w:pPr>
              <w:jc w:val="center"/>
              <w:rPr>
                <w:rFonts w:ascii="ＭＳ 明朝"/>
              </w:rPr>
            </w:pPr>
            <w:r>
              <w:rPr>
                <w:rFonts w:ascii="ＭＳ 明朝" w:hint="eastAsia"/>
              </w:rPr>
              <w:t>蒸気圧</w:t>
            </w:r>
          </w:p>
          <w:p w14:paraId="6D3935D0" w14:textId="77777777" w:rsidR="0087365A" w:rsidRDefault="0087365A" w:rsidP="0087365A">
            <w:pPr>
              <w:jc w:val="center"/>
              <w:rPr>
                <w:rFonts w:ascii="ＭＳ 明朝"/>
              </w:rPr>
            </w:pPr>
            <w:r>
              <w:rPr>
                <w:rFonts w:ascii="ＭＳ 明朝" w:hint="eastAsia"/>
              </w:rPr>
              <w:t>融</w:t>
            </w:r>
            <w:r>
              <w:rPr>
                <w:rFonts w:ascii="ＭＳ 明朝"/>
              </w:rPr>
              <w:t xml:space="preserve">  </w:t>
            </w:r>
            <w:r>
              <w:rPr>
                <w:rFonts w:ascii="ＭＳ 明朝" w:hint="eastAsia"/>
              </w:rPr>
              <w:t>点</w:t>
            </w:r>
          </w:p>
          <w:p w14:paraId="46D26F63" w14:textId="77777777" w:rsidR="0087365A" w:rsidRDefault="0087365A" w:rsidP="0087365A">
            <w:pPr>
              <w:jc w:val="center"/>
              <w:rPr>
                <w:rFonts w:ascii="ＭＳ 明朝"/>
              </w:rPr>
            </w:pPr>
            <w:r>
              <w:rPr>
                <w:rFonts w:ascii="ＭＳ 明朝" w:hint="eastAsia"/>
              </w:rPr>
              <w:t>発火点</w:t>
            </w:r>
          </w:p>
          <w:p w14:paraId="12080880" w14:textId="77777777" w:rsidR="0087365A" w:rsidRDefault="0087365A" w:rsidP="0087365A">
            <w:pPr>
              <w:jc w:val="center"/>
              <w:rPr>
                <w:rFonts w:ascii="ＭＳ 明朝"/>
              </w:rPr>
            </w:pPr>
            <w:r>
              <w:rPr>
                <w:rFonts w:ascii="ＭＳ 明朝" w:hint="eastAsia"/>
              </w:rPr>
              <w:t>爆発限界</w:t>
            </w:r>
          </w:p>
        </w:tc>
        <w:tc>
          <w:tcPr>
            <w:tcW w:w="2728" w:type="dxa"/>
            <w:vAlign w:val="center"/>
          </w:tcPr>
          <w:p w14:paraId="593AE0AE" w14:textId="77777777" w:rsidR="0087365A" w:rsidRDefault="0087365A" w:rsidP="0087365A">
            <w:pPr>
              <w:widowControl/>
              <w:jc w:val="center"/>
              <w:rPr>
                <w:rFonts w:ascii="ＭＳ 明朝"/>
              </w:rPr>
            </w:pPr>
            <w:r>
              <w:rPr>
                <w:rFonts w:ascii="ＭＳ 明朝" w:hint="eastAsia"/>
              </w:rPr>
              <w:t>７８℃</w:t>
            </w:r>
          </w:p>
          <w:p w14:paraId="42CA464E" w14:textId="77777777" w:rsidR="0087365A" w:rsidRDefault="00637F79" w:rsidP="0087365A">
            <w:pPr>
              <w:widowControl/>
              <w:jc w:val="center"/>
              <w:rPr>
                <w:rFonts w:ascii="ＭＳ 明朝"/>
              </w:rPr>
            </w:pPr>
            <w:r>
              <w:rPr>
                <w:rFonts w:ascii="ＭＳ 明朝" w:hint="eastAsia"/>
              </w:rPr>
              <w:t>５</w:t>
            </w:r>
            <w:r w:rsidR="0087365A">
              <w:rPr>
                <w:rFonts w:ascii="ＭＳ 明朝" w:hint="eastAsia"/>
              </w:rPr>
              <w:t>．</w:t>
            </w:r>
            <w:r>
              <w:rPr>
                <w:rFonts w:ascii="ＭＳ 明朝" w:hint="eastAsia"/>
              </w:rPr>
              <w:t>８</w:t>
            </w:r>
            <w:r w:rsidR="0087365A">
              <w:rPr>
                <w:rFonts w:ascii="ＭＳ 明朝" w:hint="eastAsia"/>
              </w:rPr>
              <w:t>kPa</w:t>
            </w:r>
          </w:p>
          <w:p w14:paraId="64F80908" w14:textId="77777777" w:rsidR="0087365A" w:rsidRDefault="0087365A" w:rsidP="0087365A">
            <w:pPr>
              <w:widowControl/>
              <w:jc w:val="center"/>
              <w:rPr>
                <w:rFonts w:ascii="ＭＳ 明朝"/>
              </w:rPr>
            </w:pPr>
            <w:r>
              <w:rPr>
                <w:rFonts w:ascii="ＭＳ 明朝" w:hint="eastAsia"/>
              </w:rPr>
              <w:t>－</w:t>
            </w:r>
            <w:r w:rsidR="00637F79">
              <w:rPr>
                <w:rFonts w:ascii="ＭＳ 明朝" w:hint="eastAsia"/>
              </w:rPr>
              <w:t>１１４</w:t>
            </w:r>
            <w:r>
              <w:rPr>
                <w:rFonts w:ascii="ＭＳ 明朝" w:hint="eastAsia"/>
              </w:rPr>
              <w:t>℃</w:t>
            </w:r>
          </w:p>
          <w:p w14:paraId="1A7F6AEC" w14:textId="77777777" w:rsidR="0087365A" w:rsidRDefault="00637F79" w:rsidP="0087365A">
            <w:pPr>
              <w:widowControl/>
              <w:jc w:val="center"/>
              <w:rPr>
                <w:rFonts w:ascii="ＭＳ 明朝"/>
              </w:rPr>
            </w:pPr>
            <w:r>
              <w:rPr>
                <w:rFonts w:ascii="ＭＳ 明朝" w:hint="eastAsia"/>
              </w:rPr>
              <w:t>４００</w:t>
            </w:r>
            <w:r w:rsidR="0087365A">
              <w:rPr>
                <w:rFonts w:ascii="ＭＳ 明朝" w:hint="eastAsia"/>
              </w:rPr>
              <w:t>℃</w:t>
            </w:r>
          </w:p>
          <w:p w14:paraId="2535B29B" w14:textId="77777777" w:rsidR="0087365A" w:rsidRDefault="00637F79" w:rsidP="0087365A">
            <w:pPr>
              <w:widowControl/>
              <w:rPr>
                <w:rFonts w:ascii="ＭＳ 明朝"/>
              </w:rPr>
            </w:pPr>
            <w:r>
              <w:rPr>
                <w:rFonts w:ascii="ＭＳ 明朝" w:hint="eastAsia"/>
              </w:rPr>
              <w:t>３</w:t>
            </w:r>
            <w:r w:rsidR="0087365A">
              <w:rPr>
                <w:rFonts w:ascii="ＭＳ 明朝" w:hint="eastAsia"/>
              </w:rPr>
              <w:t>．１～２</w:t>
            </w:r>
            <w:r>
              <w:rPr>
                <w:rFonts w:ascii="ＭＳ 明朝" w:hint="eastAsia"/>
              </w:rPr>
              <w:t>７</w:t>
            </w:r>
            <w:r w:rsidR="0087365A">
              <w:rPr>
                <w:rFonts w:ascii="ＭＳ 明朝" w:hint="eastAsia"/>
              </w:rPr>
              <w:t>．</w:t>
            </w:r>
            <w:r>
              <w:rPr>
                <w:rFonts w:ascii="ＭＳ 明朝" w:hint="eastAsia"/>
              </w:rPr>
              <w:t>７</w:t>
            </w:r>
            <w:r w:rsidR="0087365A">
              <w:rPr>
                <w:rFonts w:ascii="ＭＳ 明朝" w:hint="eastAsia"/>
              </w:rPr>
              <w:t>vol%</w:t>
            </w:r>
          </w:p>
        </w:tc>
        <w:tc>
          <w:tcPr>
            <w:tcW w:w="2728" w:type="dxa"/>
            <w:vAlign w:val="center"/>
          </w:tcPr>
          <w:p w14:paraId="1811BA1B" w14:textId="77777777" w:rsidR="0087365A" w:rsidRDefault="0087365A" w:rsidP="0087365A">
            <w:pPr>
              <w:adjustRightInd w:val="0"/>
              <w:spacing w:line="360" w:lineRule="atLeast"/>
              <w:jc w:val="center"/>
              <w:textAlignment w:val="baseline"/>
              <w:rPr>
                <w:rFonts w:ascii="ＭＳ 明朝"/>
              </w:rPr>
            </w:pPr>
            <w:r>
              <w:rPr>
                <w:rFonts w:ascii="ＭＳ 明朝" w:hint="eastAsia"/>
              </w:rPr>
              <w:t>８３．０℃</w:t>
            </w:r>
          </w:p>
          <w:p w14:paraId="7B1D5075" w14:textId="77777777" w:rsidR="0087365A" w:rsidRDefault="0087365A" w:rsidP="0087365A">
            <w:pPr>
              <w:jc w:val="center"/>
              <w:rPr>
                <w:rFonts w:ascii="ＭＳ 明朝"/>
              </w:rPr>
            </w:pPr>
            <w:r>
              <w:rPr>
                <w:rFonts w:ascii="ＭＳ 明朝" w:hint="eastAsia"/>
              </w:rPr>
              <w:t>４．４kP</w:t>
            </w:r>
            <w:r>
              <w:rPr>
                <w:rFonts w:ascii="ＭＳ 明朝"/>
              </w:rPr>
              <w:t>a</w:t>
            </w:r>
          </w:p>
          <w:p w14:paraId="2EA4909E" w14:textId="77777777" w:rsidR="0087365A" w:rsidRDefault="0087365A" w:rsidP="0087365A">
            <w:pPr>
              <w:jc w:val="center"/>
              <w:rPr>
                <w:rFonts w:ascii="ＭＳ 明朝"/>
              </w:rPr>
            </w:pPr>
            <w:r>
              <w:rPr>
                <w:rFonts w:ascii="ＭＳ 明朝" w:hint="eastAsia"/>
              </w:rPr>
              <w:t>－９０．０℃</w:t>
            </w:r>
          </w:p>
          <w:p w14:paraId="7A4CB777" w14:textId="77777777" w:rsidR="0087365A" w:rsidRDefault="0087365A" w:rsidP="0087365A">
            <w:pPr>
              <w:jc w:val="center"/>
              <w:rPr>
                <w:rFonts w:ascii="ＭＳ 明朝"/>
              </w:rPr>
            </w:pPr>
            <w:r>
              <w:rPr>
                <w:rFonts w:ascii="ＭＳ 明朝" w:hint="eastAsia"/>
              </w:rPr>
              <w:t>４５６℃</w:t>
            </w:r>
          </w:p>
          <w:p w14:paraId="6C2747AA" w14:textId="77777777" w:rsidR="0087365A" w:rsidRDefault="0087365A" w:rsidP="0087365A">
            <w:pPr>
              <w:widowControl/>
              <w:jc w:val="center"/>
              <w:rPr>
                <w:rFonts w:ascii="ＭＳ 明朝"/>
              </w:rPr>
            </w:pPr>
            <w:r>
              <w:rPr>
                <w:rFonts w:ascii="ＭＳ 明朝" w:hint="eastAsia"/>
              </w:rPr>
              <w:t>２．０～１２vol%</w:t>
            </w:r>
          </w:p>
        </w:tc>
        <w:tc>
          <w:tcPr>
            <w:tcW w:w="3012" w:type="dxa"/>
            <w:vAlign w:val="center"/>
          </w:tcPr>
          <w:p w14:paraId="39F53347" w14:textId="77777777" w:rsidR="0087365A" w:rsidRDefault="0087365A" w:rsidP="0087365A">
            <w:pPr>
              <w:adjustRightInd w:val="0"/>
              <w:spacing w:line="360" w:lineRule="atLeast"/>
              <w:jc w:val="center"/>
              <w:textAlignment w:val="baseline"/>
              <w:rPr>
                <w:rFonts w:ascii="ＭＳ 明朝"/>
              </w:rPr>
            </w:pPr>
            <w:r>
              <w:rPr>
                <w:rFonts w:ascii="ＭＳ 明朝" w:hint="eastAsia"/>
              </w:rPr>
              <w:t>８３．０℃</w:t>
            </w:r>
          </w:p>
          <w:p w14:paraId="0EBD01A3" w14:textId="77777777" w:rsidR="0087365A" w:rsidRDefault="0087365A" w:rsidP="0087365A">
            <w:pPr>
              <w:jc w:val="center"/>
              <w:rPr>
                <w:rFonts w:ascii="ＭＳ 明朝"/>
              </w:rPr>
            </w:pPr>
            <w:r>
              <w:rPr>
                <w:rFonts w:ascii="ＭＳ 明朝" w:hint="eastAsia"/>
              </w:rPr>
              <w:t>４．４kP</w:t>
            </w:r>
            <w:r>
              <w:rPr>
                <w:rFonts w:ascii="ＭＳ 明朝"/>
              </w:rPr>
              <w:t>a</w:t>
            </w:r>
          </w:p>
          <w:p w14:paraId="03F491B3" w14:textId="77777777" w:rsidR="0087365A" w:rsidRDefault="0087365A" w:rsidP="0087365A">
            <w:pPr>
              <w:jc w:val="center"/>
              <w:rPr>
                <w:rFonts w:ascii="ＭＳ 明朝"/>
              </w:rPr>
            </w:pPr>
            <w:r>
              <w:rPr>
                <w:rFonts w:ascii="ＭＳ 明朝" w:hint="eastAsia"/>
              </w:rPr>
              <w:t>－９０．０℃</w:t>
            </w:r>
          </w:p>
          <w:p w14:paraId="58863E71" w14:textId="77777777" w:rsidR="0087365A" w:rsidRDefault="0087365A" w:rsidP="0087365A">
            <w:pPr>
              <w:jc w:val="center"/>
              <w:rPr>
                <w:rFonts w:ascii="ＭＳ 明朝"/>
              </w:rPr>
            </w:pPr>
            <w:r>
              <w:rPr>
                <w:rFonts w:ascii="ＭＳ 明朝" w:hint="eastAsia"/>
              </w:rPr>
              <w:t>４５６℃</w:t>
            </w:r>
          </w:p>
          <w:p w14:paraId="31165AA8" w14:textId="77777777" w:rsidR="0087365A" w:rsidRDefault="0087365A" w:rsidP="0087365A">
            <w:pPr>
              <w:adjustRightInd w:val="0"/>
              <w:spacing w:line="360" w:lineRule="atLeast"/>
              <w:jc w:val="center"/>
              <w:textAlignment w:val="baseline"/>
              <w:rPr>
                <w:rFonts w:ascii="ＭＳ 明朝"/>
              </w:rPr>
            </w:pPr>
            <w:r>
              <w:rPr>
                <w:rFonts w:ascii="ＭＳ 明朝" w:hint="eastAsia"/>
              </w:rPr>
              <w:t>２．０～１２vol%</w:t>
            </w:r>
          </w:p>
        </w:tc>
      </w:tr>
    </w:tbl>
    <w:p w14:paraId="49F57F69" w14:textId="77777777" w:rsidR="00E46765" w:rsidRPr="0087365A" w:rsidRDefault="00E46765" w:rsidP="00AD3A5C">
      <w:pPr>
        <w:rPr>
          <w:rFonts w:ascii="ＭＳ 明朝"/>
          <w:sz w:val="18"/>
          <w:szCs w:val="18"/>
        </w:rPr>
      </w:pPr>
    </w:p>
    <w:p w14:paraId="74F815E2" w14:textId="77777777" w:rsidR="00F524B8" w:rsidRDefault="00F524B8" w:rsidP="00AD3A5C">
      <w:pPr>
        <w:rPr>
          <w:rFonts w:ascii="ＭＳ 明朝"/>
        </w:rPr>
      </w:pPr>
      <w:r>
        <w:rPr>
          <w:rFonts w:ascii="ＭＳ 明朝" w:hint="eastAsia"/>
        </w:rPr>
        <w:t>１０．安定性及び反応性</w:t>
      </w:r>
    </w:p>
    <w:p w14:paraId="79CAB15B" w14:textId="77777777" w:rsidR="00AC745F" w:rsidRDefault="00F524B8" w:rsidP="00AC745F">
      <w:pPr>
        <w:ind w:firstLineChars="100" w:firstLine="210"/>
        <w:rPr>
          <w:rFonts w:ascii="ＭＳ 明朝"/>
        </w:rPr>
      </w:pPr>
      <w:r>
        <w:rPr>
          <w:rFonts w:ascii="ＭＳ 明朝" w:hint="eastAsia"/>
        </w:rPr>
        <w:t>安定性</w:t>
      </w:r>
      <w:r w:rsidR="00AC745F">
        <w:rPr>
          <w:rFonts w:ascii="ＭＳ 明朝" w:hint="eastAsia"/>
        </w:rPr>
        <w:t xml:space="preserve">　　　　　　　　</w:t>
      </w:r>
      <w:r w:rsidR="00AD3A5C">
        <w:rPr>
          <w:rFonts w:ascii="ＭＳ 明朝" w:hint="eastAsia"/>
        </w:rPr>
        <w:t>：</w:t>
      </w:r>
      <w:r>
        <w:rPr>
          <w:rFonts w:ascii="ＭＳ 明朝" w:hint="eastAsia"/>
        </w:rPr>
        <w:t>通常の取扱いにおいて</w:t>
      </w:r>
      <w:r w:rsidR="00AD3A5C">
        <w:rPr>
          <w:rFonts w:ascii="ＭＳ 明朝" w:hint="eastAsia"/>
        </w:rPr>
        <w:t>安定</w:t>
      </w:r>
      <w:r w:rsidR="00C340A1">
        <w:rPr>
          <w:rFonts w:ascii="ＭＳ 明朝" w:hint="eastAsia"/>
        </w:rPr>
        <w:t>。</w:t>
      </w:r>
    </w:p>
    <w:p w14:paraId="3F47D4D6" w14:textId="51AD20A8" w:rsidR="00AD3A5C" w:rsidRDefault="00F524B8" w:rsidP="00AC745F">
      <w:pPr>
        <w:ind w:firstLineChars="100" w:firstLine="210"/>
        <w:rPr>
          <w:rFonts w:ascii="ＭＳ 明朝"/>
        </w:rPr>
      </w:pPr>
      <w:r>
        <w:rPr>
          <w:rFonts w:ascii="ＭＳ 明朝" w:hint="eastAsia"/>
        </w:rPr>
        <w:t>危険有害な分解生物</w:t>
      </w:r>
      <w:r w:rsidR="00AC745F">
        <w:rPr>
          <w:rFonts w:ascii="ＭＳ 明朝" w:hint="eastAsia"/>
        </w:rPr>
        <w:t xml:space="preserve">　　</w:t>
      </w:r>
      <w:r w:rsidR="00AD3A5C">
        <w:rPr>
          <w:rFonts w:ascii="ＭＳ 明朝" w:hint="eastAsia"/>
        </w:rPr>
        <w:t>：</w:t>
      </w:r>
      <w:r>
        <w:rPr>
          <w:rFonts w:ascii="ＭＳ 明朝" w:hint="eastAsia"/>
        </w:rPr>
        <w:t>不完全燃焼すれば一酸化炭素がある。</w:t>
      </w:r>
    </w:p>
    <w:p w14:paraId="3643AE1C" w14:textId="77777777" w:rsidR="00AC745F" w:rsidRDefault="00AD604B" w:rsidP="00AD3A5C">
      <w:pPr>
        <w:rPr>
          <w:rFonts w:ascii="ＭＳ 明朝"/>
        </w:rPr>
      </w:pPr>
      <w:r>
        <w:rPr>
          <w:rFonts w:ascii="ＭＳ 明朝" w:hint="eastAsia"/>
        </w:rPr>
        <w:t>１１．</w:t>
      </w:r>
      <w:r w:rsidR="00AD3A5C">
        <w:rPr>
          <w:rFonts w:ascii="ＭＳ 明朝" w:hint="eastAsia"/>
        </w:rPr>
        <w:t>有害性</w:t>
      </w:r>
      <w:r>
        <w:rPr>
          <w:rFonts w:ascii="ＭＳ 明朝" w:hint="eastAsia"/>
        </w:rPr>
        <w:t>情報</w:t>
      </w:r>
    </w:p>
    <w:p w14:paraId="082619F8" w14:textId="0C728DD7" w:rsidR="00AD3A5C" w:rsidRDefault="00AD3A5C" w:rsidP="00AC745F">
      <w:pPr>
        <w:ind w:firstLineChars="100" w:firstLine="210"/>
        <w:rPr>
          <w:rFonts w:ascii="ＭＳ 明朝"/>
        </w:rPr>
      </w:pPr>
      <w:r>
        <w:rPr>
          <w:rFonts w:ascii="ＭＳ 明朝" w:hint="eastAsia"/>
        </w:rPr>
        <w:t>急性毒性</w:t>
      </w:r>
      <w:r w:rsidR="00AC745F">
        <w:rPr>
          <w:rFonts w:ascii="ＭＳ 明朝" w:hint="eastAsia"/>
        </w:rPr>
        <w:t xml:space="preserve">　　　　　　　</w:t>
      </w:r>
      <w:r>
        <w:rPr>
          <w:rFonts w:ascii="ＭＳ 明朝" w:hint="eastAsia"/>
        </w:rPr>
        <w:t>：</w:t>
      </w:r>
      <w:r w:rsidR="00C340A1">
        <w:rPr>
          <w:rFonts w:ascii="ＭＳ 明朝" w:hint="eastAsia"/>
        </w:rPr>
        <w:t>製品としてのデータはないが、成分である</w:t>
      </w:r>
      <w:r w:rsidR="00637F79">
        <w:rPr>
          <w:rFonts w:ascii="ＭＳ 明朝" w:hint="eastAsia"/>
        </w:rPr>
        <w:t>ｲｿﾌﾟﾛﾋﾟﾙｱﾙｺｰﾙ</w:t>
      </w:r>
      <w:r>
        <w:rPr>
          <w:rFonts w:ascii="ＭＳ 明朝" w:hint="eastAsia"/>
        </w:rPr>
        <w:t>では</w:t>
      </w:r>
    </w:p>
    <w:p w14:paraId="38BEF0D9" w14:textId="77777777" w:rsidR="008B2498" w:rsidRDefault="008B2498" w:rsidP="00AD3A5C">
      <w:pPr>
        <w:rPr>
          <w:rFonts w:ascii="ＭＳ 明朝"/>
        </w:rPr>
      </w:pPr>
      <w:r>
        <w:rPr>
          <w:rFonts w:ascii="ＭＳ 明朝"/>
        </w:rPr>
        <w:t xml:space="preserve">          </w:t>
      </w:r>
      <w:r w:rsidR="004024C1">
        <w:rPr>
          <w:rFonts w:ascii="ＭＳ 明朝" w:hint="eastAsia"/>
        </w:rPr>
        <w:t xml:space="preserve">　　　</w:t>
      </w:r>
      <w:r>
        <w:rPr>
          <w:rFonts w:ascii="ＭＳ 明朝" w:hint="eastAsia"/>
        </w:rPr>
        <w:t>経口　　　　(区分</w:t>
      </w:r>
      <w:r w:rsidR="00637F79">
        <w:rPr>
          <w:rFonts w:ascii="ＭＳ 明朝" w:hint="eastAsia"/>
        </w:rPr>
        <w:t>外</w:t>
      </w:r>
      <w:r>
        <w:rPr>
          <w:rFonts w:ascii="ＭＳ 明朝" w:hint="eastAsia"/>
        </w:rPr>
        <w:t>）</w:t>
      </w:r>
      <w:r w:rsidR="00AD3A5C">
        <w:rPr>
          <w:rFonts w:ascii="ＭＳ 明朝"/>
        </w:rPr>
        <w:t xml:space="preserve"> </w:t>
      </w:r>
      <w:r>
        <w:rPr>
          <w:rFonts w:ascii="ＭＳ 明朝" w:hint="eastAsia"/>
        </w:rPr>
        <w:t xml:space="preserve">　</w:t>
      </w:r>
      <w:r w:rsidR="00AD3A5C">
        <w:rPr>
          <w:rFonts w:ascii="ＭＳ 明朝" w:hint="eastAsia"/>
        </w:rPr>
        <w:t>ラット経口</w:t>
      </w:r>
      <w:r w:rsidR="00AD3A5C">
        <w:rPr>
          <w:rFonts w:ascii="ＭＳ 明朝"/>
        </w:rPr>
        <w:t xml:space="preserve">  </w:t>
      </w:r>
      <w:r w:rsidR="00AD3A5C">
        <w:rPr>
          <w:rFonts w:ascii="ＭＳ 明朝" w:hint="eastAsia"/>
        </w:rPr>
        <w:t>ＬＤ</w:t>
      </w:r>
      <w:r w:rsidR="00AD3A5C" w:rsidRPr="008B2498">
        <w:rPr>
          <w:rFonts w:ascii="ＭＳ 明朝"/>
          <w:sz w:val="16"/>
          <w:szCs w:val="16"/>
        </w:rPr>
        <w:t>50</w:t>
      </w:r>
      <w:r>
        <w:rPr>
          <w:rFonts w:ascii="ＭＳ 明朝"/>
        </w:rPr>
        <w:t xml:space="preserve">  </w:t>
      </w:r>
      <w:r w:rsidR="00637F79">
        <w:rPr>
          <w:rFonts w:ascii="ＭＳ 明朝"/>
        </w:rPr>
        <w:t>5,840</w:t>
      </w:r>
      <w:r w:rsidR="00AD3A5C">
        <w:rPr>
          <w:rFonts w:ascii="ＭＳ 明朝"/>
        </w:rPr>
        <w:t xml:space="preserve"> mg</w:t>
      </w:r>
      <w:r w:rsidR="00AD3A5C">
        <w:rPr>
          <w:rFonts w:ascii="ＭＳ 明朝" w:hint="eastAsia"/>
        </w:rPr>
        <w:t>／</w:t>
      </w:r>
      <w:r w:rsidR="00AD3A5C">
        <w:rPr>
          <w:rFonts w:ascii="ＭＳ 明朝"/>
        </w:rPr>
        <w:t>kg</w:t>
      </w:r>
    </w:p>
    <w:p w14:paraId="102A7FB0" w14:textId="77777777" w:rsidR="00AD3A5C" w:rsidRDefault="008B2498" w:rsidP="004024C1">
      <w:pPr>
        <w:ind w:firstLineChars="800" w:firstLine="1680"/>
        <w:rPr>
          <w:rFonts w:ascii="ＭＳ 明朝"/>
        </w:rPr>
      </w:pPr>
      <w:r>
        <w:rPr>
          <w:rFonts w:ascii="ＭＳ 明朝" w:hint="eastAsia"/>
        </w:rPr>
        <w:t>吸入（蒸気）（区分</w:t>
      </w:r>
      <w:r w:rsidR="00C340A1">
        <w:rPr>
          <w:rFonts w:ascii="ＭＳ 明朝" w:hint="eastAsia"/>
        </w:rPr>
        <w:t>外</w:t>
      </w:r>
      <w:r>
        <w:rPr>
          <w:rFonts w:ascii="ＭＳ 明朝" w:hint="eastAsia"/>
        </w:rPr>
        <w:t>）</w:t>
      </w:r>
      <w:r w:rsidR="00AD3A5C">
        <w:rPr>
          <w:rFonts w:ascii="ＭＳ 明朝"/>
        </w:rPr>
        <w:t xml:space="preserve">  </w:t>
      </w:r>
      <w:r>
        <w:rPr>
          <w:rFonts w:ascii="ＭＳ 明朝" w:hint="eastAsia"/>
        </w:rPr>
        <w:t xml:space="preserve"> ラット</w:t>
      </w:r>
      <w:r w:rsidR="00AD3A5C">
        <w:rPr>
          <w:rFonts w:ascii="ＭＳ 明朝" w:hint="eastAsia"/>
        </w:rPr>
        <w:t>吸入</w:t>
      </w:r>
      <w:r w:rsidR="00AD3A5C">
        <w:rPr>
          <w:rFonts w:ascii="ＭＳ 明朝"/>
        </w:rPr>
        <w:t xml:space="preserve">  </w:t>
      </w:r>
      <w:r w:rsidR="00AD3A5C">
        <w:rPr>
          <w:rFonts w:ascii="ＭＳ 明朝" w:hint="eastAsia"/>
        </w:rPr>
        <w:t>ＬＣ</w:t>
      </w:r>
      <w:r w:rsidR="00AD3A5C" w:rsidRPr="008B2498">
        <w:rPr>
          <w:rFonts w:ascii="ＭＳ 明朝"/>
          <w:sz w:val="16"/>
          <w:szCs w:val="16"/>
        </w:rPr>
        <w:t>50</w:t>
      </w:r>
      <w:r w:rsidR="00D748AF">
        <w:rPr>
          <w:rFonts w:ascii="ＭＳ 明朝"/>
        </w:rPr>
        <w:t xml:space="preserve">  </w:t>
      </w:r>
      <w:r w:rsidR="00C340A1">
        <w:rPr>
          <w:rFonts w:ascii="ＭＳ 明朝" w:hint="eastAsia"/>
        </w:rPr>
        <w:t>＞2</w:t>
      </w:r>
      <w:r w:rsidR="00637F79">
        <w:rPr>
          <w:rFonts w:ascii="ＭＳ 明朝" w:hint="eastAsia"/>
        </w:rPr>
        <w:t>7,908</w:t>
      </w:r>
      <w:r w:rsidR="00AD3A5C">
        <w:rPr>
          <w:rFonts w:ascii="ＭＳ 明朝"/>
        </w:rPr>
        <w:t xml:space="preserve"> ppm</w:t>
      </w:r>
      <w:r w:rsidR="00C340A1">
        <w:rPr>
          <w:rFonts w:ascii="ＭＳ 明朝" w:hint="eastAsia"/>
        </w:rPr>
        <w:t>／</w:t>
      </w:r>
      <w:r w:rsidR="00637F79">
        <w:rPr>
          <w:rFonts w:ascii="ＭＳ 明朝" w:hint="eastAsia"/>
        </w:rPr>
        <w:t>4</w:t>
      </w:r>
      <w:r w:rsidR="00C340A1">
        <w:rPr>
          <w:rFonts w:ascii="ＭＳ 明朝" w:hint="eastAsia"/>
        </w:rPr>
        <w:t>H</w:t>
      </w:r>
    </w:p>
    <w:p w14:paraId="2D8680BA" w14:textId="77777777" w:rsidR="00AC745F" w:rsidRDefault="00D748AF" w:rsidP="00AC745F">
      <w:pPr>
        <w:ind w:firstLineChars="800" w:firstLine="1680"/>
        <w:rPr>
          <w:rFonts w:ascii="ＭＳ 明朝"/>
          <w:szCs w:val="21"/>
        </w:rPr>
      </w:pPr>
      <w:r>
        <w:rPr>
          <w:rFonts w:ascii="ＭＳ 明朝" w:hint="eastAsia"/>
        </w:rPr>
        <w:t>経皮　　　 （区分</w:t>
      </w:r>
      <w:r w:rsidR="00637F79">
        <w:rPr>
          <w:rFonts w:ascii="ＭＳ 明朝" w:hint="eastAsia"/>
        </w:rPr>
        <w:t>外</w:t>
      </w:r>
      <w:r>
        <w:rPr>
          <w:rFonts w:ascii="ＭＳ 明朝" w:hint="eastAsia"/>
        </w:rPr>
        <w:t>）　 ウサギ　ＬＤ</w:t>
      </w:r>
      <w:r>
        <w:rPr>
          <w:rFonts w:ascii="ＭＳ 明朝" w:hint="eastAsia"/>
          <w:sz w:val="16"/>
          <w:szCs w:val="16"/>
        </w:rPr>
        <w:t>50</w:t>
      </w:r>
      <w:r>
        <w:rPr>
          <w:rFonts w:ascii="ＭＳ 明朝" w:hint="eastAsia"/>
          <w:szCs w:val="21"/>
        </w:rPr>
        <w:t xml:space="preserve">　</w:t>
      </w:r>
      <w:r w:rsidR="00C340A1">
        <w:rPr>
          <w:rFonts w:ascii="ＭＳ 明朝" w:hint="eastAsia"/>
          <w:szCs w:val="21"/>
        </w:rPr>
        <w:t>1</w:t>
      </w:r>
      <w:r w:rsidR="00637F79">
        <w:rPr>
          <w:rFonts w:ascii="ＭＳ 明朝" w:hint="eastAsia"/>
          <w:szCs w:val="21"/>
        </w:rPr>
        <w:t>2</w:t>
      </w:r>
      <w:r w:rsidR="00C340A1">
        <w:rPr>
          <w:rFonts w:ascii="ＭＳ 明朝" w:hint="eastAsia"/>
          <w:szCs w:val="21"/>
        </w:rPr>
        <w:t>,8</w:t>
      </w:r>
      <w:r w:rsidR="00637F79">
        <w:rPr>
          <w:rFonts w:ascii="ＭＳ 明朝" w:hint="eastAsia"/>
          <w:szCs w:val="21"/>
        </w:rPr>
        <w:t>7</w:t>
      </w:r>
      <w:r w:rsidR="00C340A1">
        <w:rPr>
          <w:rFonts w:ascii="ＭＳ 明朝" w:hint="eastAsia"/>
          <w:szCs w:val="21"/>
        </w:rPr>
        <w:t>0</w:t>
      </w:r>
      <w:r>
        <w:rPr>
          <w:rFonts w:ascii="ＭＳ 明朝" w:hint="eastAsia"/>
          <w:szCs w:val="21"/>
        </w:rPr>
        <w:t xml:space="preserve">mg/kg  </w:t>
      </w:r>
      <w:r w:rsidR="004024C1">
        <w:rPr>
          <w:rFonts w:ascii="ＭＳ 明朝" w:hint="eastAsia"/>
          <w:szCs w:val="21"/>
        </w:rPr>
        <w:t xml:space="preserve">　</w:t>
      </w:r>
    </w:p>
    <w:p w14:paraId="19E4D3CA" w14:textId="0413AD7D" w:rsidR="00C06208" w:rsidRDefault="00B05A07" w:rsidP="00AC745F">
      <w:pPr>
        <w:ind w:firstLineChars="100" w:firstLine="210"/>
        <w:rPr>
          <w:rFonts w:ascii="ＭＳ 明朝"/>
          <w:szCs w:val="21"/>
        </w:rPr>
      </w:pPr>
      <w:r>
        <w:rPr>
          <w:rFonts w:ascii="ＭＳ 明朝" w:hint="eastAsia"/>
          <w:szCs w:val="21"/>
        </w:rPr>
        <w:t>皮膚腐食性･刺激性</w:t>
      </w:r>
      <w:r w:rsidR="00AC745F">
        <w:rPr>
          <w:rFonts w:ascii="ＭＳ 明朝" w:hint="eastAsia"/>
          <w:szCs w:val="21"/>
        </w:rPr>
        <w:t xml:space="preserve">　　　</w:t>
      </w:r>
      <w:r w:rsidR="00C06208">
        <w:rPr>
          <w:rFonts w:ascii="ＭＳ 明朝" w:hint="eastAsia"/>
          <w:szCs w:val="21"/>
        </w:rPr>
        <w:t>：</w:t>
      </w:r>
      <w:r w:rsidR="00C06208">
        <w:rPr>
          <w:rFonts w:ascii="ＭＳ 明朝" w:hint="eastAsia"/>
        </w:rPr>
        <w:t>製品としてのデータはないが、成分であるｲｿﾌﾟﾛﾋﾟﾙｱﾙｺｰﾙでは</w:t>
      </w:r>
    </w:p>
    <w:p w14:paraId="7A9DBC67" w14:textId="77777777" w:rsidR="004024C1" w:rsidRDefault="00B05A07" w:rsidP="00C06208">
      <w:pPr>
        <w:ind w:firstLineChars="1300" w:firstLine="2730"/>
        <w:rPr>
          <w:rFonts w:ascii="ＭＳ 明朝"/>
          <w:szCs w:val="21"/>
        </w:rPr>
      </w:pPr>
      <w:r>
        <w:rPr>
          <w:rFonts w:ascii="ＭＳ 明朝" w:hint="eastAsia"/>
          <w:szCs w:val="21"/>
        </w:rPr>
        <w:t>（区分</w:t>
      </w:r>
      <w:r w:rsidR="00637F79">
        <w:rPr>
          <w:rFonts w:ascii="ＭＳ 明朝" w:hint="eastAsia"/>
          <w:szCs w:val="21"/>
        </w:rPr>
        <w:t>３</w:t>
      </w:r>
      <w:r w:rsidR="004024C1">
        <w:rPr>
          <w:rFonts w:ascii="ＭＳ 明朝" w:hint="eastAsia"/>
          <w:szCs w:val="21"/>
        </w:rPr>
        <w:t>）</w:t>
      </w:r>
    </w:p>
    <w:p w14:paraId="1051BB53" w14:textId="01F33FCC" w:rsidR="00637F79" w:rsidRDefault="004024C1" w:rsidP="00637F79">
      <w:pPr>
        <w:ind w:firstLineChars="400" w:firstLine="840"/>
        <w:rPr>
          <w:rFonts w:ascii="ＭＳ 明朝"/>
          <w:szCs w:val="21"/>
        </w:rPr>
      </w:pPr>
      <w:r>
        <w:rPr>
          <w:rFonts w:ascii="ＭＳ 明朝" w:hint="eastAsia"/>
          <w:szCs w:val="21"/>
        </w:rPr>
        <w:t xml:space="preserve">　　　　　　　　　</w:t>
      </w:r>
      <w:r w:rsidR="00637F79" w:rsidRPr="00637F79">
        <w:rPr>
          <w:rFonts w:ascii="ＭＳ 明朝" w:hint="eastAsia"/>
          <w:szCs w:val="21"/>
        </w:rPr>
        <w:t>EHC 103（1990）、PATTY（6th, 2012）、ECETOC TR66（1995）の</w:t>
      </w:r>
    </w:p>
    <w:p w14:paraId="2A8C1507" w14:textId="77777777" w:rsidR="00637F79" w:rsidRDefault="00637F79" w:rsidP="00AC745F">
      <w:pPr>
        <w:ind w:firstLineChars="1300" w:firstLine="2730"/>
        <w:rPr>
          <w:rFonts w:ascii="ＭＳ 明朝"/>
          <w:szCs w:val="21"/>
        </w:rPr>
      </w:pPr>
      <w:r w:rsidRPr="00637F79">
        <w:rPr>
          <w:rFonts w:ascii="ＭＳ 明朝" w:hint="eastAsia"/>
          <w:szCs w:val="21"/>
        </w:rPr>
        <w:t>ウサギ皮膚刺激性試験では、刺激性なし又は軽度の刺激性の報告があるが、</w:t>
      </w:r>
    </w:p>
    <w:p w14:paraId="5B0F7805" w14:textId="77777777" w:rsidR="00637F79" w:rsidRDefault="00637F79" w:rsidP="00AC745F">
      <w:pPr>
        <w:ind w:firstLineChars="1300" w:firstLine="2730"/>
        <w:rPr>
          <w:rFonts w:ascii="ＭＳ 明朝"/>
          <w:szCs w:val="21"/>
        </w:rPr>
      </w:pPr>
      <w:r w:rsidRPr="00637F79">
        <w:rPr>
          <w:rFonts w:ascii="ＭＳ 明朝" w:hint="eastAsia"/>
          <w:szCs w:val="21"/>
        </w:rPr>
        <w:t>EHC 103（1990）のヒトでのボランティア及びアルコール中毒患者の</w:t>
      </w:r>
    </w:p>
    <w:p w14:paraId="08312C69" w14:textId="77777777" w:rsidR="00AC745F" w:rsidRDefault="00637F79" w:rsidP="00AC745F">
      <w:pPr>
        <w:ind w:firstLineChars="1300" w:firstLine="2730"/>
        <w:rPr>
          <w:rFonts w:ascii="ＭＳ 明朝"/>
          <w:szCs w:val="21"/>
        </w:rPr>
      </w:pPr>
      <w:r w:rsidRPr="00637F79">
        <w:rPr>
          <w:rFonts w:ascii="ＭＳ 明朝" w:hint="eastAsia"/>
          <w:szCs w:val="21"/>
        </w:rPr>
        <w:t>治療のため皮膚適用した試験では刺激性を示ないとの報告から、</w:t>
      </w:r>
    </w:p>
    <w:p w14:paraId="69B4673B" w14:textId="6A422FD0" w:rsidR="00637F79" w:rsidRDefault="00637F79" w:rsidP="00AC745F">
      <w:pPr>
        <w:ind w:firstLineChars="1300" w:firstLine="2730"/>
        <w:rPr>
          <w:rFonts w:ascii="ＭＳ 明朝"/>
          <w:szCs w:val="21"/>
        </w:rPr>
      </w:pPr>
      <w:r w:rsidRPr="00637F79">
        <w:rPr>
          <w:rFonts w:ascii="ＭＳ 明朝" w:hint="eastAsia"/>
          <w:szCs w:val="21"/>
        </w:rPr>
        <w:t>軽微ないし軽度の刺激性があると考えられた。</w:t>
      </w:r>
    </w:p>
    <w:p w14:paraId="48E936F2" w14:textId="77777777" w:rsidR="00BB3658" w:rsidRDefault="00637F79" w:rsidP="00AC745F">
      <w:pPr>
        <w:ind w:firstLineChars="1300" w:firstLine="2730"/>
        <w:rPr>
          <w:rFonts w:ascii="ＭＳ 明朝"/>
          <w:szCs w:val="21"/>
        </w:rPr>
      </w:pPr>
      <w:r w:rsidRPr="00637F79">
        <w:rPr>
          <w:rFonts w:ascii="ＭＳ 明朝" w:hint="eastAsia"/>
          <w:szCs w:val="21"/>
        </w:rPr>
        <w:t>以上の記述に基づき、区分３とした（国連GHS分類）。</w:t>
      </w:r>
      <w:r>
        <w:rPr>
          <w:rFonts w:ascii="ＭＳ 明朝" w:hint="eastAsia"/>
          <w:szCs w:val="21"/>
        </w:rPr>
        <w:t xml:space="preserve"> </w:t>
      </w:r>
    </w:p>
    <w:p w14:paraId="3C65448E" w14:textId="77777777" w:rsidR="00AC745F" w:rsidRDefault="004024C1" w:rsidP="004024C1">
      <w:pPr>
        <w:ind w:firstLineChars="100" w:firstLine="210"/>
        <w:rPr>
          <w:rFonts w:ascii="ＭＳ 明朝"/>
          <w:szCs w:val="21"/>
        </w:rPr>
      </w:pPr>
      <w:r>
        <w:rPr>
          <w:rFonts w:ascii="ＭＳ 明朝" w:hint="eastAsia"/>
          <w:szCs w:val="21"/>
        </w:rPr>
        <w:t>眼に対する重篤な</w:t>
      </w:r>
    </w:p>
    <w:p w14:paraId="35EDCD10" w14:textId="1CDAEED8" w:rsidR="004024C1" w:rsidRDefault="004024C1" w:rsidP="004024C1">
      <w:pPr>
        <w:ind w:firstLineChars="100" w:firstLine="210"/>
        <w:rPr>
          <w:rFonts w:ascii="ＭＳ 明朝"/>
          <w:szCs w:val="21"/>
        </w:rPr>
      </w:pPr>
      <w:r>
        <w:rPr>
          <w:rFonts w:ascii="ＭＳ 明朝" w:hint="eastAsia"/>
          <w:szCs w:val="21"/>
        </w:rPr>
        <w:t>損傷・刺激性</w:t>
      </w:r>
      <w:r w:rsidR="00AC745F">
        <w:rPr>
          <w:rFonts w:ascii="ＭＳ 明朝" w:hint="eastAsia"/>
          <w:szCs w:val="21"/>
        </w:rPr>
        <w:t xml:space="preserve">　　　　　</w:t>
      </w:r>
      <w:r w:rsidR="00C06208">
        <w:rPr>
          <w:rFonts w:ascii="ＭＳ 明朝" w:hint="eastAsia"/>
          <w:szCs w:val="21"/>
        </w:rPr>
        <w:t>：</w:t>
      </w:r>
      <w:r w:rsidR="00C06208">
        <w:rPr>
          <w:rFonts w:ascii="ＭＳ 明朝" w:hint="eastAsia"/>
        </w:rPr>
        <w:t>製品としてのデータはないが、成分であるﾉﾙﾏﾙﾌﾟﾛﾋﾟﾙｱﾙｺｰﾙでは</w:t>
      </w:r>
    </w:p>
    <w:p w14:paraId="7EE0AEE8" w14:textId="77777777" w:rsidR="00C06208" w:rsidRDefault="0016172F" w:rsidP="00C06208">
      <w:pPr>
        <w:rPr>
          <w:rFonts w:ascii="ＭＳ 明朝"/>
          <w:szCs w:val="21"/>
        </w:rPr>
      </w:pPr>
      <w:r>
        <w:rPr>
          <w:rFonts w:ascii="ＭＳ 明朝" w:hint="eastAsia"/>
          <w:szCs w:val="21"/>
        </w:rPr>
        <w:t xml:space="preserve">　　　　</w:t>
      </w:r>
      <w:r w:rsidR="00C72F06">
        <w:rPr>
          <w:rFonts w:ascii="ＭＳ 明朝" w:hint="eastAsia"/>
          <w:szCs w:val="21"/>
        </w:rPr>
        <w:t xml:space="preserve"> </w:t>
      </w:r>
      <w:r w:rsidR="00C06208">
        <w:rPr>
          <w:rFonts w:ascii="ＭＳ 明朝" w:hint="eastAsia"/>
          <w:szCs w:val="21"/>
        </w:rPr>
        <w:t xml:space="preserve">　　　　　　　　</w:t>
      </w:r>
      <w:r>
        <w:rPr>
          <w:rFonts w:ascii="ＭＳ 明朝" w:hint="eastAsia"/>
          <w:szCs w:val="21"/>
        </w:rPr>
        <w:t>（区分</w:t>
      </w:r>
      <w:r w:rsidR="00637F79">
        <w:rPr>
          <w:rFonts w:ascii="ＭＳ 明朝" w:hint="eastAsia"/>
          <w:szCs w:val="21"/>
        </w:rPr>
        <w:t>１Ａ</w:t>
      </w:r>
      <w:r>
        <w:rPr>
          <w:rFonts w:ascii="ＭＳ 明朝" w:hint="eastAsia"/>
          <w:szCs w:val="21"/>
        </w:rPr>
        <w:t>）</w:t>
      </w:r>
    </w:p>
    <w:p w14:paraId="0CA30128" w14:textId="77777777" w:rsidR="00C06208" w:rsidRDefault="00C06208" w:rsidP="00AC745F">
      <w:pPr>
        <w:ind w:firstLineChars="1300" w:firstLine="2730"/>
        <w:rPr>
          <w:rFonts w:ascii="ＭＳ 明朝"/>
          <w:szCs w:val="21"/>
        </w:rPr>
      </w:pPr>
      <w:r w:rsidRPr="00C06208">
        <w:rPr>
          <w:rFonts w:ascii="ＭＳ 明朝" w:hint="eastAsia"/>
          <w:szCs w:val="21"/>
        </w:rPr>
        <w:t>ウサギの眼に適用した試験において重度の結膜炎、虹彩炎、角膜混濁</w:t>
      </w:r>
    </w:p>
    <w:p w14:paraId="64700D35" w14:textId="77777777" w:rsidR="00C06208" w:rsidRDefault="00C06208" w:rsidP="00AC745F">
      <w:pPr>
        <w:ind w:firstLineChars="1300" w:firstLine="2730"/>
        <w:rPr>
          <w:rFonts w:ascii="ＭＳ 明朝"/>
          <w:szCs w:val="21"/>
        </w:rPr>
      </w:pPr>
      <w:r w:rsidRPr="00C06208">
        <w:rPr>
          <w:rFonts w:ascii="ＭＳ 明朝" w:hint="eastAsia"/>
          <w:szCs w:val="21"/>
        </w:rPr>
        <w:t>および潰瘍形成が認められた(ACGIH (2004）、PATTY (5th, 2001）)との</w:t>
      </w:r>
    </w:p>
    <w:p w14:paraId="39B79481" w14:textId="77777777" w:rsidR="00C06208" w:rsidRDefault="00C06208" w:rsidP="00AC745F">
      <w:pPr>
        <w:ind w:firstLineChars="1300" w:firstLine="2730"/>
        <w:rPr>
          <w:rFonts w:ascii="ＭＳ 明朝"/>
          <w:szCs w:val="21"/>
        </w:rPr>
      </w:pPr>
      <w:r w:rsidRPr="00C06208">
        <w:rPr>
          <w:rFonts w:ascii="ＭＳ 明朝" w:hint="eastAsia"/>
          <w:szCs w:val="21"/>
        </w:rPr>
        <w:t>報告があること、及びEU分類ではXi; R41とされていることから、</w:t>
      </w:r>
    </w:p>
    <w:p w14:paraId="52C8E211" w14:textId="77777777" w:rsidR="00C72F06" w:rsidRDefault="00C06208" w:rsidP="00AC745F">
      <w:pPr>
        <w:ind w:firstLineChars="1300" w:firstLine="2730"/>
        <w:rPr>
          <w:rFonts w:ascii="ＭＳ 明朝"/>
          <w:szCs w:val="21"/>
        </w:rPr>
      </w:pPr>
      <w:r w:rsidRPr="00C06208">
        <w:rPr>
          <w:rFonts w:ascii="ＭＳ 明朝" w:hint="eastAsia"/>
          <w:szCs w:val="21"/>
        </w:rPr>
        <w:t>区分1</w:t>
      </w:r>
      <w:r>
        <w:rPr>
          <w:rFonts w:ascii="ＭＳ 明朝" w:hint="eastAsia"/>
          <w:szCs w:val="21"/>
        </w:rPr>
        <w:t>Ａ</w:t>
      </w:r>
      <w:r w:rsidRPr="00C06208">
        <w:rPr>
          <w:rFonts w:ascii="ＭＳ 明朝" w:hint="eastAsia"/>
          <w:szCs w:val="21"/>
        </w:rPr>
        <w:t>とした。</w:t>
      </w:r>
    </w:p>
    <w:p w14:paraId="7F9591C5" w14:textId="6CF6DB06" w:rsidR="00D80522" w:rsidRDefault="00D80522" w:rsidP="004024C1">
      <w:pPr>
        <w:rPr>
          <w:rFonts w:ascii="ＭＳ 明朝"/>
          <w:szCs w:val="21"/>
        </w:rPr>
      </w:pPr>
      <w:r>
        <w:rPr>
          <w:rFonts w:ascii="ＭＳ 明朝" w:hint="eastAsia"/>
          <w:szCs w:val="21"/>
        </w:rPr>
        <w:t xml:space="preserve">　呼吸器感作性</w:t>
      </w:r>
      <w:r w:rsidR="00AC745F">
        <w:rPr>
          <w:rFonts w:ascii="ＭＳ 明朝" w:hint="eastAsia"/>
          <w:szCs w:val="21"/>
        </w:rPr>
        <w:t xml:space="preserve">　　　　　</w:t>
      </w:r>
      <w:r>
        <w:rPr>
          <w:rFonts w:ascii="ＭＳ 明朝" w:hint="eastAsia"/>
          <w:szCs w:val="21"/>
        </w:rPr>
        <w:t>：データなく分類できない。</w:t>
      </w:r>
    </w:p>
    <w:p w14:paraId="28062C7A" w14:textId="774C2506" w:rsidR="00C06208" w:rsidRDefault="00D80522" w:rsidP="00AC745F">
      <w:pPr>
        <w:ind w:firstLineChars="100" w:firstLine="210"/>
        <w:rPr>
          <w:rFonts w:ascii="ＭＳ 明朝"/>
        </w:rPr>
      </w:pPr>
      <w:r>
        <w:rPr>
          <w:rFonts w:ascii="ＭＳ 明朝" w:hint="eastAsia"/>
          <w:szCs w:val="21"/>
        </w:rPr>
        <w:t>皮膚感作性</w:t>
      </w:r>
      <w:r w:rsidR="00AC745F">
        <w:rPr>
          <w:rFonts w:ascii="ＭＳ 明朝" w:hint="eastAsia"/>
          <w:szCs w:val="21"/>
        </w:rPr>
        <w:t xml:space="preserve">　　　　　　</w:t>
      </w:r>
      <w:r w:rsidR="006B60A5">
        <w:rPr>
          <w:rFonts w:ascii="ＭＳ 明朝" w:hint="eastAsia"/>
          <w:szCs w:val="21"/>
        </w:rPr>
        <w:t>：</w:t>
      </w:r>
      <w:r w:rsidR="00C06208">
        <w:rPr>
          <w:rFonts w:ascii="ＭＳ 明朝" w:hint="eastAsia"/>
        </w:rPr>
        <w:t>製品としてのデータはないが、成分であるﾉﾙﾏﾙﾌﾟﾛﾋﾟﾙｱﾙｺｰﾙでは</w:t>
      </w:r>
    </w:p>
    <w:p w14:paraId="0FE50C2E" w14:textId="0A18EADB" w:rsidR="00C06208" w:rsidRDefault="00C06208" w:rsidP="00C06208">
      <w:pPr>
        <w:rPr>
          <w:rFonts w:ascii="ＭＳ 明朝"/>
          <w:szCs w:val="21"/>
        </w:rPr>
      </w:pPr>
      <w:r>
        <w:rPr>
          <w:rFonts w:ascii="ＭＳ 明朝" w:hint="eastAsia"/>
        </w:rPr>
        <w:t xml:space="preserve">　　　　　　　　　　　　</w:t>
      </w:r>
      <w:r w:rsidR="00AC745F">
        <w:rPr>
          <w:rFonts w:ascii="ＭＳ 明朝" w:hint="eastAsia"/>
        </w:rPr>
        <w:t xml:space="preserve">　</w:t>
      </w:r>
      <w:r>
        <w:rPr>
          <w:rFonts w:ascii="ＭＳ 明朝" w:hint="eastAsia"/>
        </w:rPr>
        <w:t>(</w:t>
      </w:r>
      <w:r w:rsidR="00F82EF2">
        <w:rPr>
          <w:rFonts w:ascii="ＭＳ 明朝" w:hint="eastAsia"/>
        </w:rPr>
        <w:t>分類できない</w:t>
      </w:r>
      <w:r>
        <w:rPr>
          <w:rFonts w:ascii="ＭＳ 明朝" w:hint="eastAsia"/>
        </w:rPr>
        <w:t>）</w:t>
      </w:r>
    </w:p>
    <w:p w14:paraId="6110FB9A" w14:textId="77777777" w:rsidR="00C06208" w:rsidRDefault="00C06208" w:rsidP="00AC745F">
      <w:pPr>
        <w:ind w:firstLineChars="1300" w:firstLine="2730"/>
        <w:rPr>
          <w:rFonts w:ascii="ＭＳ 明朝"/>
          <w:szCs w:val="21"/>
        </w:rPr>
      </w:pPr>
      <w:r w:rsidRPr="00C06208">
        <w:rPr>
          <w:rFonts w:ascii="ＭＳ 明朝" w:hint="eastAsia"/>
          <w:szCs w:val="21"/>
        </w:rPr>
        <w:t>皮膚感作性：モルモットのmaximization test(IUCLID(2000))および</w:t>
      </w:r>
    </w:p>
    <w:p w14:paraId="63913A4E" w14:textId="77777777" w:rsidR="00C06208" w:rsidRDefault="00C06208" w:rsidP="00AC745F">
      <w:pPr>
        <w:ind w:firstLineChars="1300" w:firstLine="2730"/>
        <w:rPr>
          <w:rFonts w:ascii="ＭＳ 明朝"/>
          <w:szCs w:val="21"/>
        </w:rPr>
      </w:pPr>
      <w:r w:rsidRPr="00C06208">
        <w:rPr>
          <w:rFonts w:ascii="ＭＳ 明朝" w:hint="eastAsia"/>
          <w:szCs w:val="21"/>
        </w:rPr>
        <w:t>マウスのear-swelling test(EHC No.102 (1990))の結果がいずれも感作性</w:t>
      </w:r>
    </w:p>
    <w:p w14:paraId="5576A9BC" w14:textId="77777777" w:rsidR="00C06208" w:rsidRDefault="00C06208" w:rsidP="00AC745F">
      <w:pPr>
        <w:ind w:firstLineChars="1300" w:firstLine="2730"/>
        <w:rPr>
          <w:rFonts w:ascii="ＭＳ 明朝"/>
          <w:szCs w:val="21"/>
        </w:rPr>
      </w:pPr>
      <w:r w:rsidRPr="00C06208">
        <w:rPr>
          <w:rFonts w:ascii="ＭＳ 明朝" w:hint="eastAsia"/>
          <w:szCs w:val="21"/>
        </w:rPr>
        <w:t>なし(not sensitizing)と報告されている。しかし、前者はList2の情報で、</w:t>
      </w:r>
    </w:p>
    <w:p w14:paraId="445A849D" w14:textId="77777777" w:rsidR="00C06208" w:rsidRDefault="00C06208" w:rsidP="00AC745F">
      <w:pPr>
        <w:ind w:firstLineChars="1300" w:firstLine="2730"/>
        <w:rPr>
          <w:rFonts w:ascii="ＭＳ 明朝"/>
          <w:szCs w:val="21"/>
        </w:rPr>
      </w:pPr>
      <w:r w:rsidRPr="00C06208">
        <w:rPr>
          <w:rFonts w:ascii="ＭＳ 明朝" w:hint="eastAsia"/>
          <w:szCs w:val="21"/>
        </w:rPr>
        <w:t>かつ具体的なデータの記載もなく、後者は分類のため推奨された方法では</w:t>
      </w:r>
    </w:p>
    <w:p w14:paraId="5F9E436A" w14:textId="77777777" w:rsidR="00C06208" w:rsidRDefault="00C06208" w:rsidP="00AC745F">
      <w:pPr>
        <w:ind w:firstLineChars="1300" w:firstLine="2730"/>
        <w:rPr>
          <w:rFonts w:ascii="ＭＳ 明朝"/>
          <w:szCs w:val="21"/>
        </w:rPr>
      </w:pPr>
      <w:r w:rsidRPr="00C06208">
        <w:rPr>
          <w:rFonts w:ascii="ＭＳ 明朝" w:hint="eastAsia"/>
          <w:szCs w:val="21"/>
        </w:rPr>
        <w:t>ない。したがって「分類できない」とした。なお、ヒトではパッチテストで</w:t>
      </w:r>
    </w:p>
    <w:p w14:paraId="558D252E" w14:textId="77777777" w:rsidR="00C06208" w:rsidRDefault="00C06208" w:rsidP="00AC745F">
      <w:pPr>
        <w:ind w:firstLineChars="1300" w:firstLine="2730"/>
        <w:rPr>
          <w:rFonts w:ascii="ＭＳ 明朝"/>
          <w:szCs w:val="21"/>
        </w:rPr>
      </w:pPr>
      <w:r w:rsidRPr="00C06208">
        <w:rPr>
          <w:rFonts w:ascii="ＭＳ 明朝" w:hint="eastAsia"/>
          <w:szCs w:val="21"/>
        </w:rPr>
        <w:t>陽性を示した１例の症例報告(EHC No.102 (1990))がある一方別途</w:t>
      </w:r>
    </w:p>
    <w:p w14:paraId="22D8303A" w14:textId="77777777" w:rsidR="006B60A5" w:rsidRDefault="00C06208" w:rsidP="00AC745F">
      <w:pPr>
        <w:ind w:firstLineChars="1200" w:firstLine="2520"/>
        <w:rPr>
          <w:rFonts w:ascii="ＭＳ 明朝"/>
          <w:szCs w:val="21"/>
        </w:rPr>
      </w:pPr>
      <w:r w:rsidRPr="00C06208">
        <w:rPr>
          <w:rFonts w:ascii="ＭＳ 明朝" w:hint="eastAsia"/>
          <w:szCs w:val="21"/>
        </w:rPr>
        <w:t>「感作性なし」との評価されたパッチテストの結果(IUCLID(2000))もある。</w:t>
      </w:r>
      <w:r>
        <w:rPr>
          <w:rFonts w:ascii="ＭＳ 明朝" w:hint="eastAsia"/>
          <w:szCs w:val="21"/>
        </w:rPr>
        <w:t xml:space="preserve"> </w:t>
      </w:r>
    </w:p>
    <w:p w14:paraId="5B6756B2" w14:textId="77777777" w:rsidR="003A7E2E" w:rsidRDefault="00BB3658" w:rsidP="003A7E2E">
      <w:pPr>
        <w:ind w:firstLineChars="100" w:firstLine="210"/>
        <w:rPr>
          <w:rFonts w:ascii="ＭＳ 明朝"/>
          <w:szCs w:val="21"/>
        </w:rPr>
      </w:pPr>
      <w:r>
        <w:rPr>
          <w:rFonts w:ascii="ＭＳ 明朝" w:hint="eastAsia"/>
          <w:szCs w:val="21"/>
        </w:rPr>
        <w:t>生殖細胞変異原性</w:t>
      </w:r>
    </w:p>
    <w:p w14:paraId="5ABEE4BB" w14:textId="4DB2903D" w:rsidR="00C06208" w:rsidRPr="00C06208" w:rsidRDefault="00BB3658" w:rsidP="003A7E2E">
      <w:pPr>
        <w:ind w:firstLineChars="100" w:firstLine="210"/>
        <w:rPr>
          <w:rFonts w:ascii="ＭＳ 明朝"/>
        </w:rPr>
      </w:pPr>
      <w:r>
        <w:rPr>
          <w:rFonts w:ascii="ＭＳ 明朝" w:hint="eastAsia"/>
          <w:szCs w:val="21"/>
        </w:rPr>
        <w:t>（区分外</w:t>
      </w:r>
      <w:r w:rsidR="0016172F">
        <w:rPr>
          <w:rFonts w:ascii="ＭＳ 明朝" w:hint="eastAsia"/>
          <w:szCs w:val="21"/>
        </w:rPr>
        <w:t>）</w:t>
      </w:r>
      <w:r w:rsidR="003A7E2E">
        <w:rPr>
          <w:rFonts w:ascii="ＭＳ 明朝" w:hint="eastAsia"/>
          <w:szCs w:val="21"/>
        </w:rPr>
        <w:t xml:space="preserve">　　　　　　</w:t>
      </w:r>
      <w:r w:rsidR="0016172F">
        <w:rPr>
          <w:rFonts w:ascii="ＭＳ 明朝" w:hint="eastAsia"/>
          <w:szCs w:val="21"/>
        </w:rPr>
        <w:t>：</w:t>
      </w:r>
      <w:r w:rsidR="00C06208">
        <w:rPr>
          <w:rFonts w:ascii="ＭＳ 明朝" w:hint="eastAsia"/>
        </w:rPr>
        <w:t>製品としてのデータはないが、成分であるﾉﾙﾏﾙﾌﾟﾛﾋﾟﾙｱﾙｺｰﾙでは</w:t>
      </w:r>
    </w:p>
    <w:p w14:paraId="6859B498" w14:textId="77777777" w:rsidR="00C06208" w:rsidRDefault="00C06208" w:rsidP="003A7E2E">
      <w:pPr>
        <w:ind w:firstLineChars="1300" w:firstLine="2730"/>
        <w:rPr>
          <w:rFonts w:ascii="ＭＳ 明朝"/>
          <w:szCs w:val="21"/>
        </w:rPr>
      </w:pPr>
      <w:r w:rsidRPr="00C06208">
        <w:rPr>
          <w:rFonts w:ascii="ＭＳ 明朝" w:hint="eastAsia"/>
          <w:szCs w:val="21"/>
        </w:rPr>
        <w:t>ラットに経口投与後の骨髄を用いた染色体異常試験</w:t>
      </w:r>
    </w:p>
    <w:p w14:paraId="5472232E" w14:textId="77777777" w:rsidR="00C06208" w:rsidRDefault="00C06208" w:rsidP="003A7E2E">
      <w:pPr>
        <w:ind w:firstLineChars="1200" w:firstLine="2520"/>
        <w:rPr>
          <w:rFonts w:ascii="ＭＳ 明朝"/>
          <w:szCs w:val="21"/>
        </w:rPr>
      </w:pPr>
      <w:r w:rsidRPr="00C06208">
        <w:rPr>
          <w:rFonts w:ascii="ＭＳ 明朝" w:hint="eastAsia"/>
          <w:szCs w:val="21"/>
        </w:rPr>
        <w:t>（体細胞in vivo変異原性試験）が実施され、染色体の構造異常と</w:t>
      </w:r>
    </w:p>
    <w:p w14:paraId="39BC6E22" w14:textId="77777777" w:rsidR="00C06208" w:rsidRDefault="00C06208" w:rsidP="003A7E2E">
      <w:pPr>
        <w:ind w:firstLineChars="1300" w:firstLine="2730"/>
        <w:rPr>
          <w:rFonts w:ascii="ＭＳ 明朝"/>
          <w:szCs w:val="21"/>
        </w:rPr>
      </w:pPr>
      <w:r w:rsidRPr="00C06208">
        <w:rPr>
          <w:rFonts w:ascii="ＭＳ 明朝" w:hint="eastAsia"/>
          <w:szCs w:val="21"/>
        </w:rPr>
        <w:t>数的異常が報告されている（BUA Report No.190 (1998)）が、</w:t>
      </w:r>
    </w:p>
    <w:p w14:paraId="0CD9E0B4" w14:textId="77777777" w:rsidR="00C06208" w:rsidRDefault="00C06208" w:rsidP="003A7E2E">
      <w:pPr>
        <w:ind w:firstLineChars="1300" w:firstLine="2730"/>
        <w:rPr>
          <w:rFonts w:ascii="ＭＳ 明朝"/>
          <w:szCs w:val="21"/>
        </w:rPr>
      </w:pPr>
      <w:r w:rsidRPr="00C06208">
        <w:rPr>
          <w:rFonts w:ascii="ＭＳ 明朝" w:hint="eastAsia"/>
          <w:szCs w:val="21"/>
        </w:rPr>
        <w:t>証拠として不完全であり、試験法にも欠陥があると記述されているので</w:t>
      </w:r>
    </w:p>
    <w:p w14:paraId="1D8DFE68" w14:textId="77777777" w:rsidR="00C06208" w:rsidRDefault="00C06208" w:rsidP="003A7E2E">
      <w:pPr>
        <w:ind w:firstLineChars="1300" w:firstLine="2730"/>
        <w:rPr>
          <w:rFonts w:ascii="ＭＳ 明朝"/>
          <w:szCs w:val="21"/>
        </w:rPr>
      </w:pPr>
      <w:r w:rsidRPr="00C06208">
        <w:rPr>
          <w:rFonts w:ascii="ＭＳ 明朝" w:hint="eastAsia"/>
          <w:szCs w:val="21"/>
        </w:rPr>
        <w:t>分類には用いない。なお、Ames test、ハムスター培養細胞を用いた</w:t>
      </w:r>
    </w:p>
    <w:p w14:paraId="3668B848" w14:textId="42B68592" w:rsidR="00D330F3" w:rsidRDefault="00C06208" w:rsidP="003A7E2E">
      <w:pPr>
        <w:ind w:firstLineChars="1300" w:firstLine="2730"/>
        <w:rPr>
          <w:rFonts w:ascii="ＭＳ 明朝"/>
          <w:szCs w:val="21"/>
        </w:rPr>
      </w:pPr>
      <w:r w:rsidRPr="00C06208">
        <w:rPr>
          <w:rFonts w:ascii="ＭＳ 明朝" w:hint="eastAsia"/>
          <w:szCs w:val="21"/>
        </w:rPr>
        <w:lastRenderedPageBreak/>
        <w:t>小核試験および姉妹染色分体試験（ACGIH (2007)、PATTY (5th, 2001)、</w:t>
      </w:r>
    </w:p>
    <w:p w14:paraId="43F7C3B9" w14:textId="77777777" w:rsidR="00044BBC" w:rsidRDefault="00C06208" w:rsidP="003A7E2E">
      <w:pPr>
        <w:ind w:firstLineChars="1300" w:firstLine="2730"/>
        <w:rPr>
          <w:rFonts w:ascii="ＭＳ 明朝"/>
          <w:szCs w:val="21"/>
        </w:rPr>
      </w:pPr>
      <w:r w:rsidRPr="00C06208">
        <w:rPr>
          <w:rFonts w:ascii="ＭＳ 明朝" w:hint="eastAsia"/>
          <w:szCs w:val="21"/>
        </w:rPr>
        <w:t>EHC 102 (1990)）の結果はすべて陰性であった。</w:t>
      </w:r>
      <w:r>
        <w:rPr>
          <w:rFonts w:ascii="ＭＳ 明朝" w:hint="eastAsia"/>
          <w:szCs w:val="21"/>
        </w:rPr>
        <w:t xml:space="preserve"> </w:t>
      </w:r>
    </w:p>
    <w:p w14:paraId="131C7597" w14:textId="7A27E9F1" w:rsidR="00C06208" w:rsidRDefault="009F5182" w:rsidP="003A7E2E">
      <w:pPr>
        <w:ind w:firstLineChars="100" w:firstLine="210"/>
        <w:rPr>
          <w:rFonts w:ascii="ＭＳ 明朝"/>
        </w:rPr>
      </w:pPr>
      <w:r>
        <w:rPr>
          <w:rFonts w:ascii="ＭＳ 明朝" w:hint="eastAsia"/>
          <w:szCs w:val="21"/>
        </w:rPr>
        <w:t>発がん性</w:t>
      </w:r>
      <w:r w:rsidR="00DA759D">
        <w:rPr>
          <w:rFonts w:ascii="ＭＳ 明朝" w:hint="eastAsia"/>
          <w:szCs w:val="21"/>
        </w:rPr>
        <w:t>（区分</w:t>
      </w:r>
      <w:r w:rsidR="00C06208">
        <w:rPr>
          <w:rFonts w:ascii="ＭＳ 明朝" w:hint="eastAsia"/>
          <w:szCs w:val="21"/>
        </w:rPr>
        <w:t>１Ａ</w:t>
      </w:r>
      <w:r>
        <w:rPr>
          <w:rFonts w:ascii="ＭＳ 明朝" w:hint="eastAsia"/>
          <w:szCs w:val="21"/>
        </w:rPr>
        <w:t>）</w:t>
      </w:r>
      <w:r w:rsidR="003A7E2E">
        <w:rPr>
          <w:rFonts w:ascii="ＭＳ 明朝" w:hint="eastAsia"/>
          <w:szCs w:val="21"/>
        </w:rPr>
        <w:t xml:space="preserve">　</w:t>
      </w:r>
      <w:r>
        <w:rPr>
          <w:rFonts w:ascii="ＭＳ 明朝" w:hint="eastAsia"/>
          <w:szCs w:val="21"/>
        </w:rPr>
        <w:t>：</w:t>
      </w:r>
      <w:r w:rsidR="00C06208">
        <w:rPr>
          <w:rFonts w:ascii="ＭＳ 明朝" w:hint="eastAsia"/>
        </w:rPr>
        <w:t>製品としてのデータはないが、成分であるエチルアルコールでは</w:t>
      </w:r>
    </w:p>
    <w:p w14:paraId="45D7CC1D" w14:textId="7593F09D" w:rsidR="00C06208" w:rsidRDefault="00C06208" w:rsidP="00C06208">
      <w:pPr>
        <w:rPr>
          <w:rFonts w:ascii="ＭＳ 明朝"/>
          <w:szCs w:val="21"/>
        </w:rPr>
      </w:pPr>
      <w:r w:rsidRPr="00C06208">
        <w:rPr>
          <w:rFonts w:ascii="ＭＳ 明朝" w:hint="eastAsia"/>
          <w:szCs w:val="21"/>
        </w:rPr>
        <w:tab/>
      </w:r>
      <w:r>
        <w:rPr>
          <w:rFonts w:ascii="ＭＳ 明朝" w:hint="eastAsia"/>
          <w:szCs w:val="21"/>
        </w:rPr>
        <w:t xml:space="preserve">　　　　　　　　　</w:t>
      </w:r>
      <w:r w:rsidRPr="00C06208">
        <w:rPr>
          <w:rFonts w:ascii="ＭＳ 明朝" w:hint="eastAsia"/>
          <w:szCs w:val="21"/>
        </w:rPr>
        <w:t>ACGIHでA3に分類されている (ACGIH (7th, 2012))。</w:t>
      </w:r>
    </w:p>
    <w:p w14:paraId="02BE5F76" w14:textId="77777777" w:rsidR="00C06208" w:rsidRDefault="00C06208" w:rsidP="003A7E2E">
      <w:pPr>
        <w:ind w:firstLineChars="1300" w:firstLine="2730"/>
        <w:rPr>
          <w:rFonts w:ascii="ＭＳ 明朝"/>
          <w:szCs w:val="21"/>
        </w:rPr>
      </w:pPr>
      <w:r w:rsidRPr="00C06208">
        <w:rPr>
          <w:rFonts w:ascii="ＭＳ 明朝" w:hint="eastAsia"/>
          <w:szCs w:val="21"/>
        </w:rPr>
        <w:t>また、IARC (2010) では、アルコール飲料の発がん性について多くの</w:t>
      </w:r>
    </w:p>
    <w:p w14:paraId="0B212CB1" w14:textId="77777777" w:rsidR="00E46765" w:rsidRDefault="00C06208" w:rsidP="003A7E2E">
      <w:pPr>
        <w:ind w:firstLineChars="1300" w:firstLine="2730"/>
        <w:rPr>
          <w:rFonts w:ascii="ＭＳ 明朝"/>
          <w:szCs w:val="21"/>
        </w:rPr>
      </w:pPr>
      <w:r w:rsidRPr="00C06208">
        <w:rPr>
          <w:rFonts w:ascii="ＭＳ 明朝" w:hint="eastAsia"/>
          <w:szCs w:val="21"/>
        </w:rPr>
        <w:t>疫学データから十分な証拠があることなどから、アルコール飲料に含まれる</w:t>
      </w:r>
    </w:p>
    <w:p w14:paraId="0D734553" w14:textId="48128FBD" w:rsidR="00C06208" w:rsidRDefault="00E46765" w:rsidP="003A7E2E">
      <w:pPr>
        <w:ind w:firstLineChars="1300" w:firstLine="2730"/>
        <w:rPr>
          <w:rFonts w:ascii="ＭＳ 明朝"/>
          <w:szCs w:val="21"/>
        </w:rPr>
      </w:pPr>
      <w:r>
        <w:rPr>
          <w:rFonts w:ascii="ＭＳ 明朝" w:hint="eastAsia"/>
          <w:szCs w:val="21"/>
        </w:rPr>
        <w:t>エチルアルコール</w:t>
      </w:r>
      <w:r w:rsidR="00C06208" w:rsidRPr="00C06208">
        <w:rPr>
          <w:rFonts w:ascii="ＭＳ 明朝" w:hint="eastAsia"/>
          <w:szCs w:val="21"/>
        </w:rPr>
        <w:t>の摂取により</w:t>
      </w:r>
      <w:r>
        <w:rPr>
          <w:rFonts w:ascii="ＭＳ 明朝" w:hint="eastAsia"/>
          <w:szCs w:val="21"/>
        </w:rPr>
        <w:t>エチルアルコール</w:t>
      </w:r>
      <w:r w:rsidR="00C06208" w:rsidRPr="00C06208">
        <w:rPr>
          <w:rFonts w:ascii="ＭＳ 明朝" w:hint="eastAsia"/>
          <w:szCs w:val="21"/>
        </w:rPr>
        <w:t>及び主代謝物である</w:t>
      </w:r>
    </w:p>
    <w:p w14:paraId="1A3748B6" w14:textId="77777777" w:rsidR="00C06208" w:rsidRDefault="00C06208" w:rsidP="003A7E2E">
      <w:pPr>
        <w:ind w:firstLineChars="1300" w:firstLine="2730"/>
        <w:rPr>
          <w:rFonts w:ascii="ＭＳ 明朝"/>
          <w:szCs w:val="21"/>
        </w:rPr>
      </w:pPr>
      <w:r w:rsidRPr="00C06208">
        <w:rPr>
          <w:rFonts w:ascii="ＭＳ 明朝" w:hint="eastAsia"/>
          <w:szCs w:val="21"/>
        </w:rPr>
        <w:t>アセトアルデヒドが食道などに悪性腫瘍を誘発することが明らかに</w:t>
      </w:r>
    </w:p>
    <w:p w14:paraId="55ED3380" w14:textId="77777777" w:rsidR="00001585" w:rsidRDefault="00C06208" w:rsidP="003A7E2E">
      <w:pPr>
        <w:ind w:firstLineChars="1300" w:firstLine="2730"/>
        <w:rPr>
          <w:rFonts w:ascii="ＭＳ 明朝"/>
          <w:szCs w:val="21"/>
        </w:rPr>
      </w:pPr>
      <w:r w:rsidRPr="00C06208">
        <w:rPr>
          <w:rFonts w:ascii="ＭＳ 明朝" w:hint="eastAsia"/>
          <w:szCs w:val="21"/>
        </w:rPr>
        <w:t>されているため、区分1Aに分類する。</w:t>
      </w:r>
      <w:r>
        <w:rPr>
          <w:rFonts w:ascii="ＭＳ 明朝" w:hint="eastAsia"/>
          <w:szCs w:val="21"/>
        </w:rPr>
        <w:t xml:space="preserve"> </w:t>
      </w:r>
    </w:p>
    <w:p w14:paraId="07DD96FC" w14:textId="1BACC4BD" w:rsidR="00C06208" w:rsidRDefault="004F4F77" w:rsidP="003A7E2E">
      <w:pPr>
        <w:ind w:leftChars="100" w:left="2730" w:hangingChars="1200" w:hanging="2520"/>
        <w:rPr>
          <w:rFonts w:ascii="ＭＳ 明朝"/>
        </w:rPr>
      </w:pPr>
      <w:r>
        <w:rPr>
          <w:rFonts w:ascii="ＭＳ 明朝" w:hint="eastAsia"/>
          <w:szCs w:val="21"/>
        </w:rPr>
        <w:t>生殖毒性（区分１</w:t>
      </w:r>
      <w:r w:rsidR="00C06208">
        <w:rPr>
          <w:rFonts w:ascii="ＭＳ 明朝" w:hint="eastAsia"/>
          <w:szCs w:val="21"/>
        </w:rPr>
        <w:t>Ａ</w:t>
      </w:r>
      <w:r>
        <w:rPr>
          <w:rFonts w:ascii="ＭＳ 明朝" w:hint="eastAsia"/>
          <w:szCs w:val="21"/>
        </w:rPr>
        <w:t>）</w:t>
      </w:r>
      <w:r w:rsidR="003A7E2E">
        <w:rPr>
          <w:rFonts w:ascii="ＭＳ 明朝" w:hint="eastAsia"/>
          <w:szCs w:val="21"/>
        </w:rPr>
        <w:t xml:space="preserve">　</w:t>
      </w:r>
      <w:r>
        <w:rPr>
          <w:rFonts w:ascii="ＭＳ 明朝" w:hint="eastAsia"/>
          <w:szCs w:val="21"/>
        </w:rPr>
        <w:t>：</w:t>
      </w:r>
      <w:r w:rsidR="00C06208">
        <w:rPr>
          <w:rFonts w:ascii="ＭＳ 明朝" w:hint="eastAsia"/>
        </w:rPr>
        <w:t>製品としてのデータはないが、成分であるエチルアルコールでは</w:t>
      </w:r>
    </w:p>
    <w:p w14:paraId="0ED3ED2B" w14:textId="17BE399D" w:rsidR="00E46765" w:rsidRDefault="00C06208" w:rsidP="00044BBC">
      <w:pPr>
        <w:ind w:left="2730" w:hangingChars="1300" w:hanging="2730"/>
        <w:rPr>
          <w:rFonts w:ascii="ＭＳ 明朝"/>
          <w:szCs w:val="21"/>
        </w:rPr>
      </w:pPr>
      <w:r w:rsidRPr="00C06208">
        <w:rPr>
          <w:rFonts w:ascii="ＭＳ 明朝" w:hint="eastAsia"/>
          <w:szCs w:val="21"/>
        </w:rPr>
        <w:tab/>
        <w:t>ヒトでは出生前に</w:t>
      </w:r>
      <w:r w:rsidR="00E46765">
        <w:rPr>
          <w:rFonts w:ascii="ＭＳ 明朝" w:hint="eastAsia"/>
          <w:szCs w:val="21"/>
        </w:rPr>
        <w:t>エチルアルコールを</w:t>
      </w:r>
      <w:r w:rsidRPr="00C06208">
        <w:rPr>
          <w:rFonts w:ascii="ＭＳ 明朝" w:hint="eastAsia"/>
          <w:szCs w:val="21"/>
        </w:rPr>
        <w:t>摂取すると新生児に</w:t>
      </w:r>
    </w:p>
    <w:p w14:paraId="1AE24C49" w14:textId="77777777" w:rsidR="00E46765" w:rsidRDefault="00C06208" w:rsidP="003A7E2E">
      <w:pPr>
        <w:ind w:firstLineChars="1300" w:firstLine="2730"/>
        <w:rPr>
          <w:rFonts w:ascii="ＭＳ 明朝"/>
          <w:szCs w:val="21"/>
        </w:rPr>
      </w:pPr>
      <w:r w:rsidRPr="00C06208">
        <w:rPr>
          <w:rFonts w:ascii="ＭＳ 明朝" w:hint="eastAsia"/>
          <w:szCs w:val="21"/>
        </w:rPr>
        <w:t>胎児性アルコール症候群と称される先天性の奇形を生じることが</w:t>
      </w:r>
    </w:p>
    <w:p w14:paraId="042F7313" w14:textId="77777777" w:rsidR="00E46765" w:rsidRDefault="00C06208" w:rsidP="003A7E2E">
      <w:pPr>
        <w:ind w:firstLineChars="1300" w:firstLine="2730"/>
        <w:rPr>
          <w:rFonts w:ascii="ＭＳ 明朝"/>
          <w:szCs w:val="21"/>
        </w:rPr>
      </w:pPr>
      <w:r w:rsidRPr="00C06208">
        <w:rPr>
          <w:rFonts w:ascii="ＭＳ 明朝" w:hint="eastAsia"/>
          <w:szCs w:val="21"/>
        </w:rPr>
        <w:t>知られている。奇形には小頭症、短い眼瞼裂、関節、四肢及び心臓の異常、</w:t>
      </w:r>
    </w:p>
    <w:p w14:paraId="010D1FD7" w14:textId="77777777" w:rsidR="00E46765" w:rsidRDefault="00C06208" w:rsidP="003A7E2E">
      <w:pPr>
        <w:ind w:firstLineChars="1300" w:firstLine="2730"/>
        <w:rPr>
          <w:rFonts w:ascii="ＭＳ 明朝"/>
          <w:szCs w:val="21"/>
        </w:rPr>
      </w:pPr>
      <w:r w:rsidRPr="00C06208">
        <w:rPr>
          <w:rFonts w:ascii="ＭＳ 明朝" w:hint="eastAsia"/>
          <w:szCs w:val="21"/>
        </w:rPr>
        <w:t>発達期における行動及び認知機能障害が含まれる(PATTY (6th, 2012))。</w:t>
      </w:r>
    </w:p>
    <w:p w14:paraId="0123D37E" w14:textId="77777777" w:rsidR="00E46765" w:rsidRDefault="00C06208" w:rsidP="003A7E2E">
      <w:pPr>
        <w:ind w:firstLineChars="1300" w:firstLine="2730"/>
        <w:rPr>
          <w:rFonts w:ascii="ＭＳ 明朝"/>
          <w:szCs w:val="21"/>
        </w:rPr>
      </w:pPr>
      <w:r w:rsidRPr="00C06208">
        <w:rPr>
          <w:rFonts w:ascii="ＭＳ 明朝" w:hint="eastAsia"/>
          <w:szCs w:val="21"/>
        </w:rPr>
        <w:t>これらはヒトに対する</w:t>
      </w:r>
      <w:r w:rsidR="00E46765">
        <w:rPr>
          <w:rFonts w:ascii="ＭＳ 明朝" w:hint="eastAsia"/>
          <w:szCs w:val="21"/>
        </w:rPr>
        <w:t>エチルアルコール</w:t>
      </w:r>
      <w:r w:rsidRPr="00C06208">
        <w:rPr>
          <w:rFonts w:ascii="ＭＳ 明朝" w:hint="eastAsia"/>
          <w:szCs w:val="21"/>
        </w:rPr>
        <w:t>の生殖毒性を示す確かな証拠と</w:t>
      </w:r>
    </w:p>
    <w:p w14:paraId="63F21FAB" w14:textId="77777777" w:rsidR="00E46765" w:rsidRDefault="00C06208" w:rsidP="003A7E2E">
      <w:pPr>
        <w:ind w:firstLineChars="1300" w:firstLine="2730"/>
        <w:rPr>
          <w:rFonts w:ascii="ＭＳ 明朝"/>
          <w:szCs w:val="21"/>
        </w:rPr>
      </w:pPr>
      <w:r w:rsidRPr="00C06208">
        <w:rPr>
          <w:rFonts w:ascii="ＭＳ 明朝" w:hint="eastAsia"/>
          <w:szCs w:val="21"/>
        </w:rPr>
        <w:t>考えられるため、区分1Aとした。なお、胎児性アルコール症候群は</w:t>
      </w:r>
    </w:p>
    <w:p w14:paraId="71FE2629" w14:textId="77777777" w:rsidR="00E46765" w:rsidRDefault="00C06208" w:rsidP="003A7E2E">
      <w:pPr>
        <w:ind w:firstLineChars="1300" w:firstLine="2730"/>
        <w:rPr>
          <w:rFonts w:ascii="ＭＳ 明朝"/>
          <w:szCs w:val="21"/>
        </w:rPr>
      </w:pPr>
      <w:r w:rsidRPr="00C06208">
        <w:rPr>
          <w:rFonts w:ascii="ＭＳ 明朝" w:hint="eastAsia"/>
          <w:szCs w:val="21"/>
        </w:rPr>
        <w:t>妊娠期に大量かつ慢性的にアルコールを飲んだアルコール依存症の女性と</w:t>
      </w:r>
    </w:p>
    <w:p w14:paraId="29BBBA16" w14:textId="77777777" w:rsidR="00E46765" w:rsidRDefault="00C06208" w:rsidP="003A7E2E">
      <w:pPr>
        <w:ind w:firstLineChars="1300" w:firstLine="2730"/>
        <w:rPr>
          <w:rFonts w:ascii="ＭＳ 明朝"/>
          <w:szCs w:val="21"/>
        </w:rPr>
      </w:pPr>
      <w:r w:rsidRPr="00C06208">
        <w:rPr>
          <w:rFonts w:ascii="ＭＳ 明朝" w:hint="eastAsia"/>
          <w:szCs w:val="21"/>
        </w:rPr>
        <w:t>関連している。産業的な経口、経皮、吸入</w:t>
      </w:r>
      <w:r w:rsidR="00F82EF2">
        <w:rPr>
          <w:rFonts w:ascii="ＭＳ 明朝" w:hint="eastAsia"/>
          <w:szCs w:val="21"/>
        </w:rPr>
        <w:t>曝露</w:t>
      </w:r>
      <w:r w:rsidRPr="00C06208">
        <w:rPr>
          <w:rFonts w:ascii="ＭＳ 明朝" w:hint="eastAsia"/>
          <w:szCs w:val="21"/>
        </w:rPr>
        <w:t>による</w:t>
      </w:r>
    </w:p>
    <w:p w14:paraId="32C57EF2" w14:textId="77777777" w:rsidR="00E46765" w:rsidRDefault="00C06208" w:rsidP="003A7E2E">
      <w:pPr>
        <w:ind w:firstLineChars="1300" w:firstLine="2730"/>
        <w:rPr>
          <w:rFonts w:ascii="ＭＳ 明朝"/>
          <w:szCs w:val="21"/>
        </w:rPr>
      </w:pPr>
      <w:r w:rsidRPr="00C06208">
        <w:rPr>
          <w:rFonts w:ascii="ＭＳ 明朝" w:hint="eastAsia"/>
          <w:szCs w:val="21"/>
        </w:rPr>
        <w:t>胎児性アルコール症候群の報告はない。また、動物実験でも妊娠ラットに</w:t>
      </w:r>
    </w:p>
    <w:p w14:paraId="64F972A5" w14:textId="75149C85" w:rsidR="00C06208" w:rsidRDefault="00C06208" w:rsidP="003A7E2E">
      <w:pPr>
        <w:ind w:firstLineChars="1300" w:firstLine="2730"/>
        <w:rPr>
          <w:rFonts w:ascii="ＭＳ 明朝"/>
          <w:szCs w:val="21"/>
        </w:rPr>
      </w:pPr>
      <w:r w:rsidRPr="00C06208">
        <w:rPr>
          <w:rFonts w:ascii="ＭＳ 明朝" w:hint="eastAsia"/>
          <w:szCs w:val="21"/>
        </w:rPr>
        <w:t>経口投与した試験で奇形の発生がみられている。</w:t>
      </w:r>
    </w:p>
    <w:p w14:paraId="50B02125" w14:textId="1C81B1F4" w:rsidR="00CD34C3" w:rsidRDefault="00CD34C3" w:rsidP="003A7E2E">
      <w:pPr>
        <w:ind w:firstLineChars="100" w:firstLine="210"/>
        <w:rPr>
          <w:rFonts w:ascii="ＭＳ 明朝"/>
          <w:szCs w:val="21"/>
        </w:rPr>
      </w:pPr>
      <w:r>
        <w:rPr>
          <w:rFonts w:ascii="ＭＳ 明朝" w:hint="eastAsia"/>
          <w:szCs w:val="21"/>
        </w:rPr>
        <w:t>特定標的臓器・全身毒性（単回</w:t>
      </w:r>
      <w:r w:rsidR="0087712B">
        <w:rPr>
          <w:rFonts w:ascii="ＭＳ 明朝" w:hint="eastAsia"/>
          <w:szCs w:val="21"/>
        </w:rPr>
        <w:t>曝露</w:t>
      </w:r>
      <w:r>
        <w:rPr>
          <w:rFonts w:ascii="ＭＳ 明朝" w:hint="eastAsia"/>
          <w:szCs w:val="21"/>
        </w:rPr>
        <w:t>）</w:t>
      </w:r>
      <w:r w:rsidR="00385031">
        <w:rPr>
          <w:rFonts w:ascii="ＭＳ 明朝" w:hint="eastAsia"/>
          <w:szCs w:val="21"/>
        </w:rPr>
        <w:t>（中枢神経系、</w:t>
      </w:r>
      <w:r w:rsidR="00001393">
        <w:rPr>
          <w:rFonts w:ascii="ＭＳ 明朝" w:hint="eastAsia"/>
          <w:szCs w:val="21"/>
        </w:rPr>
        <w:t>全身毒性）</w:t>
      </w:r>
    </w:p>
    <w:p w14:paraId="0FF4764A" w14:textId="296B8D95" w:rsidR="008317F6" w:rsidRDefault="00930A12" w:rsidP="003A7E2E">
      <w:pPr>
        <w:ind w:firstLineChars="750" w:firstLine="1575"/>
        <w:rPr>
          <w:rFonts w:ascii="ＭＳ 明朝"/>
        </w:rPr>
      </w:pPr>
      <w:r>
        <w:rPr>
          <w:rFonts w:ascii="ＭＳ 明朝" w:hint="eastAsia"/>
          <w:szCs w:val="21"/>
        </w:rPr>
        <w:t>（区分１）：</w:t>
      </w:r>
      <w:r w:rsidR="008317F6">
        <w:rPr>
          <w:rFonts w:ascii="ＭＳ 明朝" w:hint="eastAsia"/>
        </w:rPr>
        <w:t>製品としてのデータはないが、成分であるｲｿﾌﾟﾛﾋﾟﾙｱﾙｺｰﾙでは</w:t>
      </w:r>
    </w:p>
    <w:p w14:paraId="306AB34D" w14:textId="77777777" w:rsidR="008317F6" w:rsidRDefault="008317F6" w:rsidP="003A7E2E">
      <w:pPr>
        <w:ind w:firstLineChars="1300" w:firstLine="2730"/>
        <w:rPr>
          <w:rFonts w:ascii="ＭＳ 明朝"/>
          <w:szCs w:val="21"/>
        </w:rPr>
      </w:pPr>
      <w:r w:rsidRPr="008317F6">
        <w:rPr>
          <w:rFonts w:ascii="ＭＳ 明朝" w:hint="eastAsia"/>
          <w:szCs w:val="21"/>
        </w:rPr>
        <w:t>SIDS（2002）、EHC 103（1990）、環境省リスク評価第6巻（2005）の記述から、</w:t>
      </w:r>
    </w:p>
    <w:p w14:paraId="086D5037" w14:textId="77777777" w:rsidR="008317F6" w:rsidRDefault="008317F6" w:rsidP="003A7E2E">
      <w:pPr>
        <w:ind w:firstLineChars="1300" w:firstLine="2730"/>
        <w:rPr>
          <w:rFonts w:ascii="ＭＳ 明朝"/>
          <w:szCs w:val="21"/>
        </w:rPr>
      </w:pPr>
      <w:r w:rsidRPr="008317F6">
        <w:rPr>
          <w:rFonts w:ascii="ＭＳ 明朝" w:hint="eastAsia"/>
          <w:szCs w:val="21"/>
        </w:rPr>
        <w:t>本物質はヒトで急性中毒として中枢神経抑制（嗜眠、昏睡、呼吸抑制など）、</w:t>
      </w:r>
    </w:p>
    <w:p w14:paraId="64AB0D25" w14:textId="77777777" w:rsidR="008317F6" w:rsidRDefault="008317F6" w:rsidP="003A7E2E">
      <w:pPr>
        <w:ind w:firstLineChars="1300" w:firstLine="2730"/>
        <w:rPr>
          <w:rFonts w:ascii="ＭＳ 明朝"/>
          <w:szCs w:val="21"/>
        </w:rPr>
      </w:pPr>
      <w:r w:rsidRPr="008317F6">
        <w:rPr>
          <w:rFonts w:ascii="ＭＳ 明朝" w:hint="eastAsia"/>
          <w:szCs w:val="21"/>
        </w:rPr>
        <w:t>消化管への刺激性（吐き気、嘔吐）、血圧、体温低下、不整脈など循環器系へ</w:t>
      </w:r>
    </w:p>
    <w:p w14:paraId="11242301" w14:textId="77777777" w:rsidR="008317F6" w:rsidRDefault="008317F6" w:rsidP="003A7E2E">
      <w:pPr>
        <w:ind w:firstLineChars="1300" w:firstLine="2730"/>
        <w:rPr>
          <w:rFonts w:ascii="ＭＳ 明朝"/>
          <w:szCs w:val="21"/>
        </w:rPr>
      </w:pPr>
      <w:r w:rsidRPr="008317F6">
        <w:rPr>
          <w:rFonts w:ascii="ＭＳ 明朝" w:hint="eastAsia"/>
          <w:szCs w:val="21"/>
        </w:rPr>
        <w:t>の影響を含み、全身的に有害影響を生じる。</w:t>
      </w:r>
    </w:p>
    <w:p w14:paraId="325F99AF" w14:textId="77777777" w:rsidR="00154872" w:rsidRDefault="008317F6" w:rsidP="003A7E2E">
      <w:pPr>
        <w:ind w:firstLineChars="1300" w:firstLine="2730"/>
        <w:rPr>
          <w:rFonts w:ascii="ＭＳ 明朝"/>
          <w:szCs w:val="21"/>
        </w:rPr>
      </w:pPr>
      <w:r w:rsidRPr="008317F6">
        <w:rPr>
          <w:rFonts w:ascii="ＭＳ 明朝" w:hint="eastAsia"/>
          <w:szCs w:val="21"/>
        </w:rPr>
        <w:t>以上より、区分1（中枢神経系、全身毒性）に分類した。</w:t>
      </w:r>
      <w:r>
        <w:rPr>
          <w:rFonts w:ascii="ＭＳ 明朝" w:hint="eastAsia"/>
          <w:szCs w:val="21"/>
        </w:rPr>
        <w:t xml:space="preserve"> </w:t>
      </w:r>
    </w:p>
    <w:p w14:paraId="18978A85" w14:textId="1A56056D" w:rsidR="00850737" w:rsidRDefault="00385031" w:rsidP="008317F6">
      <w:pPr>
        <w:rPr>
          <w:rFonts w:ascii="ＭＳ 明朝"/>
          <w:szCs w:val="21"/>
        </w:rPr>
      </w:pPr>
      <w:r>
        <w:rPr>
          <w:rFonts w:ascii="ＭＳ 明朝" w:hint="eastAsia"/>
          <w:szCs w:val="21"/>
        </w:rPr>
        <w:t xml:space="preserve">　　　　　　　</w:t>
      </w:r>
      <w:r w:rsidR="003A7E2E">
        <w:rPr>
          <w:rFonts w:ascii="ＭＳ 明朝" w:hint="eastAsia"/>
          <w:szCs w:val="21"/>
        </w:rPr>
        <w:t xml:space="preserve"> </w:t>
      </w:r>
      <w:r>
        <w:rPr>
          <w:rFonts w:ascii="ＭＳ 明朝" w:hint="eastAsia"/>
          <w:szCs w:val="21"/>
        </w:rPr>
        <w:t>（区分３）：</w:t>
      </w:r>
      <w:r w:rsidR="008317F6">
        <w:rPr>
          <w:rFonts w:ascii="ＭＳ 明朝" w:hint="eastAsia"/>
        </w:rPr>
        <w:t>製品としてのデータはないが、成分であるエチルアルコールでは</w:t>
      </w:r>
    </w:p>
    <w:p w14:paraId="08A9CFC9" w14:textId="4A89BA78" w:rsidR="008317F6" w:rsidRDefault="008317F6" w:rsidP="003A7E2E">
      <w:pPr>
        <w:ind w:firstLineChars="1300" w:firstLine="2730"/>
        <w:rPr>
          <w:rFonts w:ascii="ＭＳ 明朝"/>
          <w:szCs w:val="21"/>
        </w:rPr>
      </w:pPr>
      <w:r w:rsidRPr="008317F6">
        <w:rPr>
          <w:rFonts w:ascii="ＭＳ 明朝" w:hint="eastAsia"/>
          <w:szCs w:val="21"/>
        </w:rPr>
        <w:t>ヒトの吸入</w:t>
      </w:r>
      <w:r w:rsidR="00F82EF2">
        <w:rPr>
          <w:rFonts w:ascii="ＭＳ 明朝" w:hint="eastAsia"/>
          <w:szCs w:val="21"/>
        </w:rPr>
        <w:t>曝露</w:t>
      </w:r>
      <w:r w:rsidRPr="008317F6">
        <w:rPr>
          <w:rFonts w:ascii="ＭＳ 明朝" w:hint="eastAsia"/>
          <w:szCs w:val="21"/>
        </w:rPr>
        <w:t xml:space="preserve">により眼及び気道への刺激症状が報告されている </w:t>
      </w:r>
    </w:p>
    <w:p w14:paraId="7594FFB9" w14:textId="138CD25B" w:rsidR="008317F6" w:rsidRDefault="008317F6" w:rsidP="003A7E2E">
      <w:pPr>
        <w:ind w:firstLineChars="1300" w:firstLine="2730"/>
        <w:rPr>
          <w:rFonts w:ascii="ＭＳ 明朝"/>
          <w:szCs w:val="21"/>
        </w:rPr>
      </w:pPr>
      <w:r w:rsidRPr="008317F6">
        <w:rPr>
          <w:rFonts w:ascii="ＭＳ 明朝" w:hint="eastAsia"/>
          <w:szCs w:val="21"/>
        </w:rPr>
        <w:t>(PATTY (6th, 2012))。血中</w:t>
      </w:r>
      <w:r w:rsidR="00B866B0">
        <w:rPr>
          <w:rFonts w:ascii="ＭＳ 明朝" w:hint="eastAsia"/>
          <w:szCs w:val="21"/>
        </w:rPr>
        <w:t>エチルアルコール</w:t>
      </w:r>
      <w:r w:rsidRPr="008317F6">
        <w:rPr>
          <w:rFonts w:ascii="ＭＳ 明朝" w:hint="eastAsia"/>
          <w:szCs w:val="21"/>
        </w:rPr>
        <w:t>濃度の上昇に伴い、軽度の中毒</w:t>
      </w:r>
    </w:p>
    <w:p w14:paraId="702354C4" w14:textId="77777777" w:rsidR="008317F6" w:rsidRDefault="008317F6" w:rsidP="003A7E2E">
      <w:pPr>
        <w:ind w:firstLineChars="1300" w:firstLine="2730"/>
        <w:rPr>
          <w:rFonts w:ascii="ＭＳ 明朝"/>
          <w:szCs w:val="21"/>
        </w:rPr>
      </w:pPr>
      <w:r w:rsidRPr="008317F6">
        <w:rPr>
          <w:rFonts w:ascii="ＭＳ 明朝" w:hint="eastAsia"/>
          <w:szCs w:val="21"/>
        </w:rPr>
        <w:t>(筋協調運動低下、気分､性格、行動の変化から中等度の中毒(視覚障害、</w:t>
      </w:r>
    </w:p>
    <w:p w14:paraId="1677C716" w14:textId="77777777" w:rsidR="008317F6" w:rsidRDefault="008317F6" w:rsidP="003A7E2E">
      <w:pPr>
        <w:ind w:firstLineChars="1300" w:firstLine="2730"/>
        <w:rPr>
          <w:rFonts w:ascii="ＭＳ 明朝"/>
          <w:szCs w:val="21"/>
        </w:rPr>
      </w:pPr>
      <w:r w:rsidRPr="008317F6">
        <w:rPr>
          <w:rFonts w:ascii="ＭＳ 明朝" w:hint="eastAsia"/>
          <w:szCs w:val="21"/>
        </w:rPr>
        <w:t>感覚麻痺、反応時間遅延、言語障害)、さらに重度の中毒症状 (嘔吐、</w:t>
      </w:r>
    </w:p>
    <w:p w14:paraId="74C8B6B2" w14:textId="77777777" w:rsidR="003A7E2E" w:rsidRDefault="008317F6" w:rsidP="003A7E2E">
      <w:pPr>
        <w:ind w:firstLineChars="1300" w:firstLine="2730"/>
        <w:rPr>
          <w:rFonts w:ascii="ＭＳ 明朝"/>
          <w:szCs w:val="21"/>
        </w:rPr>
      </w:pPr>
      <w:r w:rsidRPr="008317F6">
        <w:rPr>
          <w:rFonts w:ascii="ＭＳ 明朝" w:hint="eastAsia"/>
          <w:szCs w:val="21"/>
        </w:rPr>
        <w:t>嗜眠、低体温、低血糖、呼吸抑制など) を生じる。さらに、呼吸または</w:t>
      </w:r>
    </w:p>
    <w:p w14:paraId="5B7C66BB" w14:textId="287D94F8" w:rsidR="008317F6" w:rsidRDefault="008317F6" w:rsidP="003A7E2E">
      <w:pPr>
        <w:ind w:firstLineChars="1300" w:firstLine="2730"/>
        <w:rPr>
          <w:rFonts w:ascii="ＭＳ 明朝"/>
          <w:szCs w:val="21"/>
        </w:rPr>
      </w:pPr>
      <w:r w:rsidRPr="008317F6">
        <w:rPr>
          <w:rFonts w:ascii="ＭＳ 明朝" w:hint="eastAsia"/>
          <w:szCs w:val="21"/>
        </w:rPr>
        <w:t>循環不全により、あるいは咽頭反射が欠如した場合には胃内容物吸引の</w:t>
      </w:r>
    </w:p>
    <w:p w14:paraId="4E7DE9E0" w14:textId="77777777" w:rsidR="008317F6" w:rsidRDefault="008317F6" w:rsidP="003A7E2E">
      <w:pPr>
        <w:ind w:firstLineChars="1300" w:firstLine="2730"/>
        <w:rPr>
          <w:rFonts w:ascii="ＭＳ 明朝"/>
          <w:szCs w:val="21"/>
        </w:rPr>
      </w:pPr>
      <w:r w:rsidRPr="008317F6">
        <w:rPr>
          <w:rFonts w:ascii="ＭＳ 明朝" w:hint="eastAsia"/>
          <w:szCs w:val="21"/>
        </w:rPr>
        <w:t>結果として死に至ると記述されている (PATTY (6th, 2012))。</w:t>
      </w:r>
    </w:p>
    <w:p w14:paraId="4F821D53" w14:textId="77777777" w:rsidR="008317F6" w:rsidRDefault="008317F6" w:rsidP="003A7E2E">
      <w:pPr>
        <w:ind w:firstLineChars="1300" w:firstLine="2730"/>
        <w:rPr>
          <w:rFonts w:ascii="ＭＳ 明朝"/>
          <w:szCs w:val="21"/>
        </w:rPr>
      </w:pPr>
      <w:r w:rsidRPr="008317F6">
        <w:rPr>
          <w:rFonts w:ascii="ＭＳ 明朝" w:hint="eastAsia"/>
          <w:szCs w:val="21"/>
        </w:rPr>
        <w:t xml:space="preserve">ヒトに加えて実験動物でも中枢神経系の抑制症状がみられている </w:t>
      </w:r>
    </w:p>
    <w:p w14:paraId="4DABE905" w14:textId="77777777" w:rsidR="00385031" w:rsidRDefault="008317F6" w:rsidP="003A7E2E">
      <w:pPr>
        <w:ind w:firstLineChars="1300" w:firstLine="2730"/>
        <w:rPr>
          <w:rFonts w:ascii="ＭＳ 明朝"/>
          <w:szCs w:val="21"/>
        </w:rPr>
      </w:pPr>
      <w:r w:rsidRPr="008317F6">
        <w:rPr>
          <w:rFonts w:ascii="ＭＳ 明朝" w:hint="eastAsia"/>
          <w:szCs w:val="21"/>
        </w:rPr>
        <w:t>(SIDS (2005))。以上より、区分3 (気道刺激性、麻酔作用) とした。</w:t>
      </w:r>
    </w:p>
    <w:p w14:paraId="571745EC" w14:textId="77777777" w:rsidR="00385031" w:rsidRPr="003D03BE" w:rsidRDefault="00385031" w:rsidP="002F0260">
      <w:pPr>
        <w:ind w:firstLineChars="1400" w:firstLine="2940"/>
        <w:rPr>
          <w:rFonts w:ascii="ＭＳ 明朝"/>
          <w:sz w:val="18"/>
          <w:szCs w:val="18"/>
        </w:rPr>
      </w:pPr>
      <w:r>
        <w:rPr>
          <w:rFonts w:ascii="ＭＳ 明朝" w:hint="eastAsia"/>
          <w:szCs w:val="21"/>
        </w:rPr>
        <w:t xml:space="preserve">　　　　　　　　　　　　　　　　　　　　　　</w:t>
      </w:r>
      <w:r w:rsidR="00D4430C">
        <w:rPr>
          <w:rFonts w:ascii="ＭＳ 明朝" w:hint="eastAsia"/>
          <w:szCs w:val="21"/>
        </w:rPr>
        <w:t xml:space="preserve">　　</w:t>
      </w:r>
      <w:r w:rsidR="003D03BE">
        <w:rPr>
          <w:rFonts w:ascii="ＭＳ 明朝" w:hint="eastAsia"/>
          <w:szCs w:val="21"/>
        </w:rPr>
        <w:t xml:space="preserve">　</w:t>
      </w:r>
      <w:r w:rsidR="00D4430C">
        <w:rPr>
          <w:rFonts w:ascii="ＭＳ 明朝" w:hint="eastAsia"/>
          <w:szCs w:val="21"/>
        </w:rPr>
        <w:t xml:space="preserve">　</w:t>
      </w:r>
    </w:p>
    <w:p w14:paraId="32E25829" w14:textId="2CB7C7A7" w:rsidR="00892E66" w:rsidRDefault="00892E66" w:rsidP="003A7E2E">
      <w:pPr>
        <w:ind w:firstLineChars="100" w:firstLine="210"/>
        <w:rPr>
          <w:rFonts w:ascii="ＭＳ 明朝"/>
          <w:szCs w:val="21"/>
        </w:rPr>
      </w:pPr>
      <w:r>
        <w:rPr>
          <w:rFonts w:ascii="ＭＳ 明朝" w:hint="eastAsia"/>
          <w:szCs w:val="21"/>
        </w:rPr>
        <w:t>特定標的臓器・</w:t>
      </w:r>
      <w:r w:rsidR="00463643">
        <w:rPr>
          <w:rFonts w:ascii="ＭＳ 明朝" w:hint="eastAsia"/>
          <w:szCs w:val="21"/>
        </w:rPr>
        <w:t>全身毒性（反復曝露</w:t>
      </w:r>
      <w:r w:rsidR="00BE465A">
        <w:rPr>
          <w:rFonts w:ascii="ＭＳ 明朝" w:hint="eastAsia"/>
          <w:szCs w:val="21"/>
        </w:rPr>
        <w:t>）</w:t>
      </w:r>
      <w:r w:rsidR="00C54DDD">
        <w:rPr>
          <w:rFonts w:ascii="ＭＳ 明朝" w:hint="eastAsia"/>
          <w:szCs w:val="21"/>
        </w:rPr>
        <w:t>（</w:t>
      </w:r>
      <w:r w:rsidR="00E254D6">
        <w:rPr>
          <w:rFonts w:ascii="ＭＳ 明朝" w:hint="eastAsia"/>
          <w:szCs w:val="21"/>
        </w:rPr>
        <w:t>肝</w:t>
      </w:r>
      <w:r w:rsidR="00C54DDD">
        <w:rPr>
          <w:rFonts w:ascii="ＭＳ 明朝" w:hint="eastAsia"/>
          <w:szCs w:val="21"/>
        </w:rPr>
        <w:t>臓、血管</w:t>
      </w:r>
      <w:r w:rsidR="00E254D6">
        <w:rPr>
          <w:rFonts w:ascii="ＭＳ 明朝" w:hint="eastAsia"/>
          <w:szCs w:val="21"/>
        </w:rPr>
        <w:t>）</w:t>
      </w:r>
    </w:p>
    <w:p w14:paraId="68CBED09" w14:textId="78176D2D" w:rsidR="00B866B0" w:rsidRDefault="00E254D6" w:rsidP="008317F6">
      <w:pPr>
        <w:ind w:left="2940" w:hangingChars="1400" w:hanging="2940"/>
        <w:rPr>
          <w:rFonts w:ascii="ＭＳ 明朝"/>
        </w:rPr>
      </w:pPr>
      <w:r>
        <w:rPr>
          <w:rFonts w:ascii="ＭＳ 明朝" w:hint="eastAsia"/>
          <w:szCs w:val="21"/>
        </w:rPr>
        <w:t xml:space="preserve">　　　　　　　</w:t>
      </w:r>
      <w:r w:rsidR="003A7E2E">
        <w:rPr>
          <w:rFonts w:ascii="ＭＳ 明朝" w:hint="eastAsia"/>
          <w:szCs w:val="21"/>
        </w:rPr>
        <w:t xml:space="preserve"> </w:t>
      </w:r>
      <w:r>
        <w:rPr>
          <w:rFonts w:ascii="ＭＳ 明朝" w:hint="eastAsia"/>
          <w:szCs w:val="21"/>
        </w:rPr>
        <w:t>（区分１）：</w:t>
      </w:r>
      <w:r w:rsidR="008317F6">
        <w:rPr>
          <w:rFonts w:ascii="ＭＳ 明朝" w:hint="eastAsia"/>
        </w:rPr>
        <w:t>製品としてのデータはないが、成分である</w:t>
      </w:r>
      <w:r w:rsidR="00B866B0">
        <w:rPr>
          <w:rFonts w:ascii="ＭＳ 明朝" w:hint="eastAsia"/>
        </w:rPr>
        <w:t>エチルアルコール</w:t>
      </w:r>
      <w:r w:rsidR="008317F6">
        <w:rPr>
          <w:rFonts w:ascii="ＭＳ 明朝" w:hint="eastAsia"/>
        </w:rPr>
        <w:t>及び</w:t>
      </w:r>
    </w:p>
    <w:p w14:paraId="794835DE" w14:textId="77777777" w:rsidR="00B866B0" w:rsidRDefault="00B866B0" w:rsidP="003A7E2E">
      <w:pPr>
        <w:ind w:firstLineChars="1300" w:firstLine="2730"/>
        <w:rPr>
          <w:rFonts w:ascii="ＭＳ 明朝" w:hAnsi="ＭＳ 明朝" w:cs="ＭＳ Ｐゴシック"/>
          <w:spacing w:val="18"/>
          <w:kern w:val="0"/>
          <w:szCs w:val="21"/>
        </w:rPr>
      </w:pPr>
      <w:r>
        <w:rPr>
          <w:rFonts w:ascii="ＭＳ 明朝" w:hint="eastAsia"/>
        </w:rPr>
        <w:t>ｲｿﾌﾟﾛﾋﾟﾙｱﾙｺｰﾙ</w:t>
      </w:r>
      <w:r w:rsidR="008317F6">
        <w:rPr>
          <w:rFonts w:ascii="ＭＳ 明朝" w:hint="eastAsia"/>
        </w:rPr>
        <w:t>では</w:t>
      </w:r>
      <w:r w:rsidR="008317F6" w:rsidRPr="008317F6">
        <w:rPr>
          <w:rFonts w:ascii="ＭＳ 明朝" w:hAnsi="ＭＳ 明朝" w:cs="ＭＳ Ｐゴシック" w:hint="eastAsia"/>
          <w:spacing w:val="18"/>
          <w:kern w:val="0"/>
          <w:szCs w:val="21"/>
        </w:rPr>
        <w:t>ヒトでのアルコールの長期大量摂取はほとんど</w:t>
      </w:r>
    </w:p>
    <w:p w14:paraId="6D2BCAD6" w14:textId="77777777" w:rsidR="00B866B0" w:rsidRDefault="008317F6" w:rsidP="003A7E2E">
      <w:pPr>
        <w:ind w:firstLineChars="1100" w:firstLine="2706"/>
        <w:rPr>
          <w:rFonts w:ascii="ＭＳ 明朝" w:hAnsi="ＭＳ 明朝" w:cs="ＭＳ Ｐゴシック"/>
          <w:spacing w:val="18"/>
          <w:kern w:val="0"/>
          <w:szCs w:val="21"/>
        </w:rPr>
      </w:pPr>
      <w:r w:rsidRPr="008317F6">
        <w:rPr>
          <w:rFonts w:ascii="ＭＳ 明朝" w:hAnsi="ＭＳ 明朝" w:cs="ＭＳ Ｐゴシック" w:hint="eastAsia"/>
          <w:spacing w:val="18"/>
          <w:kern w:val="0"/>
          <w:szCs w:val="21"/>
        </w:rPr>
        <w:t>全ての臓器に悪影響を及ぼすが、最も強い影響を与える標的臓器は</w:t>
      </w:r>
    </w:p>
    <w:p w14:paraId="13B3CFB0" w14:textId="77777777" w:rsidR="00B866B0" w:rsidRDefault="008317F6" w:rsidP="003A7E2E">
      <w:pPr>
        <w:ind w:firstLineChars="1100" w:firstLine="2706"/>
        <w:rPr>
          <w:rFonts w:ascii="ＭＳ 明朝" w:hAnsi="ＭＳ 明朝" w:cs="ＭＳ Ｐゴシック"/>
          <w:spacing w:val="18"/>
          <w:kern w:val="0"/>
          <w:szCs w:val="21"/>
        </w:rPr>
      </w:pPr>
      <w:r w:rsidRPr="008317F6">
        <w:rPr>
          <w:rFonts w:ascii="ＭＳ 明朝" w:hAnsi="ＭＳ 明朝" w:cs="ＭＳ Ｐゴシック" w:hint="eastAsia"/>
          <w:spacing w:val="18"/>
          <w:kern w:val="0"/>
          <w:szCs w:val="21"/>
        </w:rPr>
        <w:t>肝臓であり、障害は脂肪変性に始まり、壊死と線維化の段階を経て</w:t>
      </w:r>
    </w:p>
    <w:p w14:paraId="305CE62D" w14:textId="49D53735" w:rsidR="008317F6" w:rsidRDefault="008317F6" w:rsidP="003A7E2E">
      <w:pPr>
        <w:ind w:firstLineChars="1100" w:firstLine="2706"/>
        <w:rPr>
          <w:rFonts w:ascii="ＭＳ 明朝" w:hAnsi="ＭＳ 明朝" w:cs="ＭＳ Ｐゴシック"/>
          <w:spacing w:val="18"/>
          <w:kern w:val="0"/>
          <w:szCs w:val="21"/>
        </w:rPr>
      </w:pPr>
      <w:r w:rsidRPr="008317F6">
        <w:rPr>
          <w:rFonts w:ascii="ＭＳ 明朝" w:hAnsi="ＭＳ 明朝" w:cs="ＭＳ Ｐゴシック" w:hint="eastAsia"/>
          <w:spacing w:val="18"/>
          <w:kern w:val="0"/>
          <w:szCs w:val="21"/>
        </w:rPr>
        <w:t>肝硬変に進行する (DFGOT vol.12 (1999))</w:t>
      </w:r>
    </w:p>
    <w:p w14:paraId="6E57BFB8" w14:textId="77777777" w:rsidR="00B866B0" w:rsidRDefault="008317F6" w:rsidP="003A7E2E">
      <w:pPr>
        <w:ind w:firstLineChars="1100" w:firstLine="2706"/>
        <w:rPr>
          <w:rFonts w:ascii="ＭＳ 明朝" w:hAnsi="ＭＳ 明朝" w:cs="ＭＳ Ｐゴシック"/>
          <w:spacing w:val="18"/>
          <w:kern w:val="0"/>
          <w:szCs w:val="21"/>
        </w:rPr>
      </w:pPr>
      <w:r>
        <w:rPr>
          <w:rFonts w:ascii="ＭＳ 明朝" w:hAnsi="ＭＳ 明朝" w:cs="ＭＳ Ｐゴシック" w:hint="eastAsia"/>
          <w:spacing w:val="18"/>
          <w:kern w:val="0"/>
          <w:szCs w:val="21"/>
        </w:rPr>
        <w:t>また、</w:t>
      </w:r>
      <w:r w:rsidRPr="008317F6">
        <w:rPr>
          <w:rFonts w:ascii="ＭＳ 明朝" w:hAnsi="ＭＳ 明朝" w:cs="ＭＳ Ｐゴシック" w:hint="eastAsia"/>
          <w:spacing w:val="18"/>
          <w:kern w:val="0"/>
          <w:szCs w:val="21"/>
        </w:rPr>
        <w:t>ラットに本物質の蒸気を4ヶ月間吸入</w:t>
      </w:r>
      <w:r w:rsidR="00F82EF2">
        <w:rPr>
          <w:rFonts w:ascii="ＭＳ 明朝" w:hAnsi="ＭＳ 明朝" w:cs="ＭＳ Ｐゴシック" w:hint="eastAsia"/>
          <w:spacing w:val="18"/>
          <w:kern w:val="0"/>
          <w:szCs w:val="21"/>
        </w:rPr>
        <w:t>曝露</w:t>
      </w:r>
      <w:r w:rsidRPr="008317F6">
        <w:rPr>
          <w:rFonts w:ascii="ＭＳ 明朝" w:hAnsi="ＭＳ 明朝" w:cs="ＭＳ Ｐゴシック" w:hint="eastAsia"/>
          <w:spacing w:val="18"/>
          <w:kern w:val="0"/>
          <w:szCs w:val="21"/>
        </w:rPr>
        <w:t>試験で、100 mg/m3</w:t>
      </w:r>
    </w:p>
    <w:p w14:paraId="6A3B3F77" w14:textId="77777777" w:rsidR="00B866B0" w:rsidRDefault="008317F6" w:rsidP="003A7E2E">
      <w:pPr>
        <w:ind w:firstLineChars="1050" w:firstLine="2583"/>
        <w:rPr>
          <w:rFonts w:ascii="ＭＳ 明朝" w:hAnsi="ＭＳ 明朝" w:cs="ＭＳ Ｐゴシック"/>
          <w:spacing w:val="18"/>
          <w:kern w:val="0"/>
          <w:szCs w:val="21"/>
        </w:rPr>
      </w:pPr>
      <w:r w:rsidRPr="008317F6">
        <w:rPr>
          <w:rFonts w:ascii="ＭＳ 明朝" w:hAnsi="ＭＳ 明朝" w:cs="ＭＳ Ｐゴシック" w:hint="eastAsia"/>
          <w:spacing w:val="18"/>
          <w:kern w:val="0"/>
          <w:szCs w:val="21"/>
        </w:rPr>
        <w:t xml:space="preserve">（ガイダンス値換算濃度: 0.067 mg/L/6 </w:t>
      </w:r>
      <w:proofErr w:type="spellStart"/>
      <w:r w:rsidRPr="008317F6">
        <w:rPr>
          <w:rFonts w:ascii="ＭＳ 明朝" w:hAnsi="ＭＳ 明朝" w:cs="ＭＳ Ｐゴシック" w:hint="eastAsia"/>
          <w:spacing w:val="18"/>
          <w:kern w:val="0"/>
          <w:szCs w:val="21"/>
        </w:rPr>
        <w:t>hr</w:t>
      </w:r>
      <w:proofErr w:type="spellEnd"/>
      <w:r w:rsidRPr="008317F6">
        <w:rPr>
          <w:rFonts w:ascii="ＭＳ 明朝" w:hAnsi="ＭＳ 明朝" w:cs="ＭＳ Ｐゴシック" w:hint="eastAsia"/>
          <w:spacing w:val="18"/>
          <w:kern w:val="0"/>
          <w:szCs w:val="21"/>
        </w:rPr>
        <w:t>）以上で白血球数の</w:t>
      </w:r>
    </w:p>
    <w:p w14:paraId="5B7E2F58" w14:textId="54700193" w:rsidR="003A7E2E" w:rsidRDefault="008317F6" w:rsidP="003A7E2E">
      <w:pPr>
        <w:ind w:leftChars="1200" w:left="2520" w:firstLineChars="100" w:firstLine="246"/>
        <w:rPr>
          <w:rFonts w:ascii="ＭＳ 明朝" w:hAnsi="ＭＳ 明朝" w:cs="ＭＳ Ｐゴシック"/>
          <w:spacing w:val="18"/>
          <w:kern w:val="0"/>
          <w:szCs w:val="21"/>
        </w:rPr>
      </w:pPr>
      <w:r w:rsidRPr="008317F6">
        <w:rPr>
          <w:rFonts w:ascii="ＭＳ 明朝" w:hAnsi="ＭＳ 明朝" w:cs="ＭＳ Ｐゴシック" w:hint="eastAsia"/>
          <w:spacing w:val="18"/>
          <w:kern w:val="0"/>
          <w:szCs w:val="21"/>
        </w:rPr>
        <w:t>減少が見られた。</w:t>
      </w:r>
      <w:r w:rsidR="003A7E2E">
        <w:rPr>
          <w:rFonts w:ascii="ＭＳ 明朝" w:hAnsi="ＭＳ 明朝" w:cs="ＭＳ Ｐゴシック" w:hint="eastAsia"/>
          <w:spacing w:val="18"/>
          <w:kern w:val="0"/>
          <w:szCs w:val="21"/>
        </w:rPr>
        <w:t xml:space="preserve">　　</w:t>
      </w:r>
    </w:p>
    <w:p w14:paraId="76F7188C" w14:textId="5E91A5DC" w:rsidR="008E7DAF" w:rsidRDefault="008317F6" w:rsidP="003A7E2E">
      <w:pPr>
        <w:ind w:leftChars="1200" w:left="2520" w:firstLineChars="100" w:firstLine="210"/>
        <w:rPr>
          <w:rFonts w:ascii="ＭＳ 明朝" w:hAnsi="ＭＳ 明朝" w:cs="Arial"/>
          <w:color w:val="000000"/>
          <w:kern w:val="0"/>
          <w:szCs w:val="21"/>
        </w:rPr>
      </w:pPr>
      <w:r w:rsidRPr="008317F6">
        <w:rPr>
          <w:rFonts w:ascii="ＭＳ 明朝" w:hint="eastAsia"/>
          <w:szCs w:val="21"/>
        </w:rPr>
        <w:t>以上より、区分</w:t>
      </w:r>
      <w:r>
        <w:rPr>
          <w:rFonts w:ascii="ＭＳ 明朝" w:hint="eastAsia"/>
          <w:szCs w:val="21"/>
        </w:rPr>
        <w:t>1</w:t>
      </w:r>
      <w:r w:rsidRPr="008317F6">
        <w:rPr>
          <w:rFonts w:ascii="ＭＳ 明朝" w:hint="eastAsia"/>
          <w:szCs w:val="21"/>
        </w:rPr>
        <w:t xml:space="preserve"> (</w:t>
      </w:r>
      <w:r>
        <w:rPr>
          <w:rFonts w:ascii="ＭＳ 明朝" w:hint="eastAsia"/>
          <w:szCs w:val="21"/>
        </w:rPr>
        <w:t>肝臓、血管</w:t>
      </w:r>
      <w:r w:rsidRPr="008317F6">
        <w:rPr>
          <w:rFonts w:ascii="ＭＳ 明朝" w:hint="eastAsia"/>
          <w:szCs w:val="21"/>
        </w:rPr>
        <w:t>) とした。</w:t>
      </w:r>
      <w:r>
        <w:rPr>
          <w:rFonts w:ascii="ＭＳ 明朝" w:hAnsi="ＭＳ 明朝" w:cs="Arial" w:hint="eastAsia"/>
          <w:color w:val="000000"/>
          <w:kern w:val="0"/>
          <w:szCs w:val="21"/>
        </w:rPr>
        <w:t xml:space="preserve"> </w:t>
      </w:r>
    </w:p>
    <w:p w14:paraId="1494C95C" w14:textId="2AFD7922" w:rsidR="003A7E2E" w:rsidRDefault="003A7E2E" w:rsidP="003A7E2E">
      <w:pPr>
        <w:ind w:leftChars="1200" w:left="2520" w:firstLineChars="100" w:firstLine="210"/>
        <w:rPr>
          <w:rFonts w:ascii="ＭＳ 明朝" w:hAnsi="ＭＳ 明朝" w:cs="Arial"/>
          <w:color w:val="000000"/>
          <w:kern w:val="0"/>
          <w:szCs w:val="21"/>
        </w:rPr>
      </w:pPr>
    </w:p>
    <w:p w14:paraId="591CD55B" w14:textId="77777777" w:rsidR="003A7E2E" w:rsidRPr="003A7E2E" w:rsidRDefault="003A7E2E" w:rsidP="003A7E2E">
      <w:pPr>
        <w:ind w:leftChars="1200" w:left="2520" w:firstLineChars="100" w:firstLine="246"/>
        <w:rPr>
          <w:rFonts w:ascii="ＭＳ 明朝" w:hAnsi="ＭＳ 明朝" w:cs="ＭＳ Ｐゴシック" w:hint="eastAsia"/>
          <w:spacing w:val="18"/>
          <w:kern w:val="0"/>
          <w:szCs w:val="21"/>
        </w:rPr>
      </w:pPr>
    </w:p>
    <w:p w14:paraId="25C129D6" w14:textId="77777777" w:rsidR="003A7E2E" w:rsidRDefault="00E254D6" w:rsidP="003A7E2E">
      <w:pPr>
        <w:ind w:firstLineChars="100" w:firstLine="210"/>
        <w:rPr>
          <w:rFonts w:ascii="ＭＳ 明朝" w:hAnsi="ＭＳ 明朝" w:cs="Arial"/>
          <w:bCs/>
          <w:color w:val="000000"/>
          <w:kern w:val="0"/>
          <w:szCs w:val="21"/>
        </w:rPr>
      </w:pPr>
      <w:r w:rsidRPr="00FE79A4">
        <w:rPr>
          <w:rFonts w:ascii="ＭＳ 明朝" w:hAnsi="ＭＳ 明朝" w:cs="Arial"/>
          <w:bCs/>
          <w:color w:val="000000"/>
          <w:kern w:val="0"/>
          <w:szCs w:val="21"/>
        </w:rPr>
        <w:lastRenderedPageBreak/>
        <w:t>吸引性呼吸器有害性</w:t>
      </w:r>
    </w:p>
    <w:p w14:paraId="0075A8A7" w14:textId="3D967520" w:rsidR="008E7DAF" w:rsidRDefault="008E7DAF" w:rsidP="003A7E2E">
      <w:pPr>
        <w:ind w:firstLineChars="700" w:firstLine="1470"/>
        <w:rPr>
          <w:rFonts w:ascii="ＭＳ 明朝" w:hAnsi="ＭＳ 明朝" w:cs="Arial"/>
          <w:bCs/>
          <w:color w:val="000000"/>
          <w:kern w:val="0"/>
          <w:szCs w:val="21"/>
        </w:rPr>
      </w:pPr>
      <w:r>
        <w:rPr>
          <w:rFonts w:ascii="ＭＳ 明朝" w:hAnsi="ＭＳ 明朝" w:cs="Arial" w:hint="eastAsia"/>
          <w:bCs/>
          <w:color w:val="000000"/>
          <w:kern w:val="0"/>
          <w:szCs w:val="21"/>
        </w:rPr>
        <w:t>（区分２</w:t>
      </w:r>
      <w:r w:rsidR="00FE79A4">
        <w:rPr>
          <w:rFonts w:ascii="ＭＳ 明朝" w:hAnsi="ＭＳ 明朝" w:cs="Arial" w:hint="eastAsia"/>
          <w:bCs/>
          <w:color w:val="000000"/>
          <w:kern w:val="0"/>
          <w:szCs w:val="21"/>
        </w:rPr>
        <w:t>）</w:t>
      </w:r>
      <w:r w:rsidR="00E254D6" w:rsidRPr="00FE79A4">
        <w:rPr>
          <w:rFonts w:ascii="ＭＳ 明朝" w:hAnsi="ＭＳ 明朝" w:cs="Arial"/>
          <w:bCs/>
          <w:color w:val="000000"/>
          <w:kern w:val="0"/>
          <w:szCs w:val="21"/>
        </w:rPr>
        <w:t>：</w:t>
      </w:r>
      <w:r w:rsidR="0072507B">
        <w:rPr>
          <w:rFonts w:ascii="ＭＳ 明朝" w:hint="eastAsia"/>
        </w:rPr>
        <w:t>製品としてのデータはないが、成分であるｲｿﾌﾟﾛﾋﾟﾙｱﾙｺｰﾙでは</w:t>
      </w:r>
      <w:r w:rsidR="0072507B">
        <w:rPr>
          <w:rFonts w:ascii="ＭＳ 明朝" w:hAnsi="ＭＳ 明朝" w:cs="Arial" w:hint="eastAsia"/>
          <w:bCs/>
          <w:color w:val="000000"/>
          <w:kern w:val="0"/>
          <w:szCs w:val="21"/>
        </w:rPr>
        <w:t xml:space="preserve"> </w:t>
      </w:r>
    </w:p>
    <w:p w14:paraId="3CD3B076" w14:textId="77777777" w:rsidR="0072507B" w:rsidRDefault="0072507B" w:rsidP="003A7E2E">
      <w:pPr>
        <w:ind w:firstLineChars="1300" w:firstLine="2730"/>
        <w:rPr>
          <w:rFonts w:ascii="ＭＳ 明朝" w:hAnsi="ＭＳ 明朝" w:cs="Arial"/>
          <w:color w:val="000000"/>
          <w:kern w:val="0"/>
          <w:szCs w:val="21"/>
        </w:rPr>
      </w:pPr>
      <w:r w:rsidRPr="0072507B">
        <w:rPr>
          <w:rFonts w:ascii="ＭＳ 明朝" w:hAnsi="ＭＳ 明朝" w:cs="Arial" w:hint="eastAsia"/>
          <w:color w:val="000000"/>
          <w:kern w:val="0"/>
          <w:szCs w:val="21"/>
        </w:rPr>
        <w:t>旧分類のデータが確認できないことと、分類ガイダンスの変更により</w:t>
      </w:r>
    </w:p>
    <w:p w14:paraId="202575A3" w14:textId="77777777" w:rsidR="00FE79A4" w:rsidRDefault="0072507B" w:rsidP="003A7E2E">
      <w:pPr>
        <w:ind w:firstLineChars="1300" w:firstLine="2730"/>
        <w:rPr>
          <w:rFonts w:ascii="ＭＳ 明朝" w:hAnsi="ＭＳ 明朝" w:cs="Arial"/>
          <w:color w:val="000000"/>
          <w:kern w:val="0"/>
          <w:szCs w:val="21"/>
        </w:rPr>
      </w:pPr>
      <w:r w:rsidRPr="0072507B">
        <w:rPr>
          <w:rFonts w:ascii="ＭＳ 明朝" w:hAnsi="ＭＳ 明朝" w:cs="Arial" w:hint="eastAsia"/>
          <w:color w:val="000000"/>
          <w:kern w:val="0"/>
          <w:szCs w:val="21"/>
        </w:rPr>
        <w:t>区分２から分類できないに変更した。</w:t>
      </w:r>
    </w:p>
    <w:p w14:paraId="2DD9CAAF" w14:textId="77777777" w:rsidR="00FE79A4" w:rsidRDefault="00FE79A4" w:rsidP="00FE79A4">
      <w:pPr>
        <w:rPr>
          <w:rFonts w:ascii="ＭＳ 明朝" w:hAnsi="ＭＳ 明朝" w:cs="Arial"/>
          <w:color w:val="000000"/>
          <w:kern w:val="0"/>
          <w:szCs w:val="21"/>
        </w:rPr>
      </w:pPr>
      <w:r>
        <w:rPr>
          <w:rFonts w:ascii="ＭＳ 明朝" w:hAnsi="ＭＳ 明朝" w:cs="Arial" w:hint="eastAsia"/>
          <w:color w:val="000000"/>
          <w:kern w:val="0"/>
          <w:szCs w:val="21"/>
        </w:rPr>
        <w:t>１２．環境影響情報</w:t>
      </w:r>
    </w:p>
    <w:p w14:paraId="17417019" w14:textId="4BDC8F1B" w:rsidR="0072507B" w:rsidRDefault="006A749B" w:rsidP="003A7E2E">
      <w:pPr>
        <w:ind w:firstLineChars="100" w:firstLine="210"/>
        <w:rPr>
          <w:rFonts w:ascii="ＭＳ 明朝" w:hAnsi="ＭＳ 明朝" w:cs="Arial"/>
          <w:color w:val="000000"/>
          <w:kern w:val="0"/>
          <w:szCs w:val="21"/>
        </w:rPr>
      </w:pPr>
      <w:r>
        <w:rPr>
          <w:rFonts w:ascii="ＭＳ 明朝" w:hAnsi="ＭＳ 明朝" w:cs="Arial" w:hint="eastAsia"/>
          <w:color w:val="000000"/>
          <w:kern w:val="0"/>
          <w:szCs w:val="21"/>
        </w:rPr>
        <w:t>水性環境急性有害性</w:t>
      </w:r>
      <w:r w:rsidR="0072507B">
        <w:rPr>
          <w:rFonts w:ascii="ＭＳ 明朝" w:hAnsi="ＭＳ 明朝" w:cs="Arial" w:hint="eastAsia"/>
          <w:color w:val="000000"/>
          <w:kern w:val="0"/>
          <w:szCs w:val="21"/>
        </w:rPr>
        <w:t>（区分外）</w:t>
      </w:r>
    </w:p>
    <w:p w14:paraId="44761E5D" w14:textId="06B901D8" w:rsidR="0072507B" w:rsidRDefault="0072507B" w:rsidP="003A7E2E">
      <w:pPr>
        <w:ind w:firstLineChars="1200" w:firstLine="2520"/>
        <w:rPr>
          <w:rFonts w:ascii="ＭＳ 明朝"/>
        </w:rPr>
      </w:pPr>
      <w:r>
        <w:rPr>
          <w:rFonts w:ascii="ＭＳ 明朝" w:hint="eastAsia"/>
        </w:rPr>
        <w:t>：製品としてのデータはないが、成分であるｲｿﾌﾟﾛﾋﾟﾙｱﾙｺｰﾙでは</w:t>
      </w:r>
    </w:p>
    <w:p w14:paraId="0277A0DE" w14:textId="77777777" w:rsidR="00FE79A4" w:rsidRPr="00BC55A5" w:rsidRDefault="0072507B" w:rsidP="003A7E2E">
      <w:pPr>
        <w:ind w:firstLineChars="1300" w:firstLine="2730"/>
        <w:rPr>
          <w:rFonts w:ascii="ＭＳ 明朝" w:hAnsi="ＭＳ 明朝" w:cs="Arial"/>
          <w:color w:val="000000"/>
          <w:kern w:val="0"/>
          <w:szCs w:val="21"/>
        </w:rPr>
      </w:pPr>
      <w:r w:rsidRPr="0072507B">
        <w:rPr>
          <w:rFonts w:ascii="ＭＳ 明朝" w:hAnsi="ＭＳ 明朝" w:cs="Arial" w:hint="eastAsia"/>
          <w:color w:val="000000"/>
          <w:kern w:val="0"/>
          <w:szCs w:val="21"/>
        </w:rPr>
        <w:t>藻類（</w:t>
      </w:r>
      <w:proofErr w:type="spellStart"/>
      <w:r w:rsidRPr="0072507B">
        <w:rPr>
          <w:rFonts w:ascii="ＭＳ 明朝" w:hAnsi="ＭＳ 明朝" w:cs="Arial" w:hint="eastAsia"/>
          <w:color w:val="000000"/>
          <w:kern w:val="0"/>
          <w:szCs w:val="21"/>
        </w:rPr>
        <w:t>Pseudokirchneriella</w:t>
      </w:r>
      <w:proofErr w:type="spellEnd"/>
      <w:r w:rsidRPr="0072507B">
        <w:rPr>
          <w:rFonts w:ascii="ＭＳ 明朝" w:hAnsi="ＭＳ 明朝" w:cs="Arial" w:hint="eastAsia"/>
          <w:color w:val="000000"/>
          <w:kern w:val="0"/>
          <w:szCs w:val="21"/>
        </w:rPr>
        <w:t xml:space="preserve"> </w:t>
      </w:r>
      <w:proofErr w:type="spellStart"/>
      <w:r w:rsidRPr="0072507B">
        <w:rPr>
          <w:rFonts w:ascii="ＭＳ 明朝" w:hAnsi="ＭＳ 明朝" w:cs="Arial" w:hint="eastAsia"/>
          <w:color w:val="000000"/>
          <w:kern w:val="0"/>
          <w:szCs w:val="21"/>
        </w:rPr>
        <w:t>subcapitata</w:t>
      </w:r>
      <w:proofErr w:type="spellEnd"/>
      <w:r w:rsidRPr="0072507B">
        <w:rPr>
          <w:rFonts w:ascii="ＭＳ 明朝" w:hAnsi="ＭＳ 明朝" w:cs="Arial" w:hint="eastAsia"/>
          <w:color w:val="000000"/>
          <w:kern w:val="0"/>
          <w:szCs w:val="21"/>
        </w:rPr>
        <w:t>）72時間ErC50 &gt; 1000 mg/L、</w:t>
      </w:r>
      <w:r w:rsidR="00FE79A4">
        <w:rPr>
          <w:rFonts w:ascii="ＭＳ 明朝" w:hAnsi="ＭＳ 明朝" w:cs="Arial" w:hint="eastAsia"/>
          <w:color w:val="000000"/>
          <w:kern w:val="0"/>
          <w:szCs w:val="21"/>
        </w:rPr>
        <w:t xml:space="preserve">　　　　　</w:t>
      </w:r>
      <w:r w:rsidR="006A749B">
        <w:rPr>
          <w:rFonts w:ascii="ＭＳ 明朝" w:hAnsi="ＭＳ 明朝" w:cs="Arial" w:hint="eastAsia"/>
          <w:color w:val="000000"/>
          <w:kern w:val="0"/>
          <w:szCs w:val="21"/>
        </w:rPr>
        <w:t xml:space="preserve">　　　　</w:t>
      </w:r>
      <w:r w:rsidR="00FE79A4">
        <w:rPr>
          <w:rFonts w:ascii="ＭＳ 明朝" w:hAnsi="ＭＳ 明朝" w:cs="Arial" w:hint="eastAsia"/>
          <w:color w:val="000000"/>
          <w:kern w:val="0"/>
          <w:szCs w:val="21"/>
        </w:rPr>
        <w:t xml:space="preserve">　</w:t>
      </w:r>
    </w:p>
    <w:p w14:paraId="7B21B847" w14:textId="77777777" w:rsidR="00870C70" w:rsidRDefault="00FE79A4" w:rsidP="0072507B">
      <w:pPr>
        <w:ind w:left="3150" w:hangingChars="1500" w:hanging="3150"/>
        <w:rPr>
          <w:rFonts w:ascii="ＭＳ 明朝" w:hAnsi="ＭＳ 明朝" w:cs="Arial"/>
          <w:color w:val="000000"/>
          <w:kern w:val="0"/>
          <w:szCs w:val="21"/>
        </w:rPr>
      </w:pPr>
      <w:r>
        <w:rPr>
          <w:rFonts w:ascii="ＭＳ 明朝" w:hAnsi="ＭＳ 明朝" w:cs="Arial" w:hint="eastAsia"/>
          <w:color w:val="000000"/>
          <w:kern w:val="0"/>
          <w:szCs w:val="21"/>
        </w:rPr>
        <w:t xml:space="preserve">　水性環境慢性有害性</w:t>
      </w:r>
      <w:r w:rsidR="0072507B">
        <w:rPr>
          <w:rFonts w:ascii="ＭＳ 明朝" w:hAnsi="ＭＳ 明朝" w:cs="Arial" w:hint="eastAsia"/>
          <w:color w:val="000000"/>
          <w:kern w:val="0"/>
          <w:szCs w:val="21"/>
        </w:rPr>
        <w:t>（区分外</w:t>
      </w:r>
      <w:r w:rsidR="0072507B">
        <w:rPr>
          <w:rFonts w:ascii="ＭＳ 明朝" w:hAnsi="ＭＳ 明朝" w:cs="Arial"/>
          <w:color w:val="000000"/>
          <w:kern w:val="0"/>
          <w:szCs w:val="21"/>
        </w:rPr>
        <w:t>）</w:t>
      </w:r>
    </w:p>
    <w:p w14:paraId="42631846" w14:textId="5912AF06" w:rsidR="0072507B" w:rsidRPr="0072507B" w:rsidRDefault="00FE79A4" w:rsidP="00870C70">
      <w:pPr>
        <w:ind w:leftChars="1200" w:left="3150" w:hangingChars="300" w:hanging="630"/>
        <w:rPr>
          <w:rFonts w:ascii="ＭＳ 明朝" w:hAnsi="ＭＳ 明朝" w:cs="Arial"/>
          <w:color w:val="000000"/>
          <w:kern w:val="0"/>
          <w:szCs w:val="21"/>
        </w:rPr>
      </w:pPr>
      <w:r>
        <w:rPr>
          <w:rFonts w:ascii="ＭＳ 明朝" w:hAnsi="ＭＳ 明朝" w:cs="Arial" w:hint="eastAsia"/>
          <w:color w:val="000000"/>
          <w:kern w:val="0"/>
          <w:szCs w:val="21"/>
        </w:rPr>
        <w:t>：</w:t>
      </w:r>
      <w:r w:rsidR="0072507B">
        <w:rPr>
          <w:rFonts w:ascii="ＭＳ 明朝" w:hint="eastAsia"/>
        </w:rPr>
        <w:t>製品としてのデータはないが、成分であるエチルアルコールでは</w:t>
      </w:r>
    </w:p>
    <w:p w14:paraId="6EA7150A" w14:textId="77777777" w:rsidR="00BC55A5" w:rsidRDefault="006A749B" w:rsidP="00870C70">
      <w:pPr>
        <w:ind w:firstLineChars="1300" w:firstLine="2730"/>
        <w:rPr>
          <w:rFonts w:ascii="ＭＳ 明朝" w:hAnsi="ＭＳ 明朝" w:cs="Arial"/>
          <w:color w:val="000000"/>
          <w:kern w:val="0"/>
          <w:szCs w:val="21"/>
        </w:rPr>
      </w:pPr>
      <w:r>
        <w:rPr>
          <w:rFonts w:ascii="ＭＳ 明朝" w:hAnsi="ＭＳ 明朝" w:cs="Arial" w:hint="eastAsia"/>
          <w:color w:val="000000"/>
          <w:kern w:val="0"/>
          <w:szCs w:val="21"/>
        </w:rPr>
        <w:t>難水溶性でなく、急性毒性が低いことから区分外とした。</w:t>
      </w:r>
    </w:p>
    <w:p w14:paraId="1ADF08C9" w14:textId="77777777" w:rsidR="00FE79A4" w:rsidRDefault="006A749B" w:rsidP="00BC55A5">
      <w:pPr>
        <w:ind w:firstLineChars="900" w:firstLine="1890"/>
        <w:rPr>
          <w:rFonts w:ascii="ＭＳ 明朝" w:hAnsi="ＭＳ 明朝" w:cs="Arial"/>
          <w:color w:val="000000"/>
          <w:kern w:val="0"/>
          <w:szCs w:val="21"/>
        </w:rPr>
      </w:pPr>
      <w:r>
        <w:rPr>
          <w:rFonts w:ascii="ＭＳ 明朝" w:hAnsi="ＭＳ 明朝" w:cs="Arial" w:hint="eastAsia"/>
          <w:color w:val="000000"/>
          <w:kern w:val="0"/>
          <w:szCs w:val="21"/>
        </w:rPr>
        <w:t xml:space="preserve">　</w:t>
      </w:r>
    </w:p>
    <w:p w14:paraId="7960CD13" w14:textId="77777777" w:rsidR="00BC55A5" w:rsidRDefault="00BC55A5" w:rsidP="00AD3A5C">
      <w:pPr>
        <w:rPr>
          <w:rFonts w:ascii="ＭＳ 明朝" w:hAnsi="ＭＳ 明朝" w:cs="Arial"/>
          <w:color w:val="000000"/>
          <w:kern w:val="0"/>
          <w:szCs w:val="21"/>
        </w:rPr>
      </w:pPr>
    </w:p>
    <w:p w14:paraId="11A84BBD" w14:textId="77777777" w:rsidR="00AD3A5C" w:rsidRDefault="00BC55A5" w:rsidP="00AD3A5C">
      <w:pPr>
        <w:rPr>
          <w:rFonts w:ascii="ＭＳ 明朝"/>
        </w:rPr>
      </w:pPr>
      <w:r>
        <w:rPr>
          <w:rFonts w:ascii="ＭＳ 明朝" w:hAnsi="ＭＳ 明朝" w:cs="Arial" w:hint="eastAsia"/>
          <w:color w:val="000000"/>
          <w:kern w:val="0"/>
          <w:szCs w:val="21"/>
        </w:rPr>
        <w:t>１３．</w:t>
      </w:r>
      <w:r>
        <w:rPr>
          <w:rFonts w:ascii="ＭＳ 明朝" w:hint="eastAsia"/>
        </w:rPr>
        <w:t>廃棄上の注意</w:t>
      </w:r>
    </w:p>
    <w:p w14:paraId="006E52A1" w14:textId="77777777" w:rsidR="00AD3A5C" w:rsidRDefault="00994B58" w:rsidP="00870C70">
      <w:pPr>
        <w:adjustRightInd w:val="0"/>
        <w:spacing w:line="360" w:lineRule="atLeast"/>
        <w:ind w:firstLineChars="100" w:firstLine="210"/>
        <w:textAlignment w:val="baseline"/>
        <w:rPr>
          <w:rFonts w:ascii="ＭＳ 明朝"/>
        </w:rPr>
      </w:pPr>
      <w:r>
        <w:rPr>
          <w:rFonts w:ascii="ＭＳ 明朝" w:hint="eastAsia"/>
        </w:rPr>
        <w:t>廃液、容器等の廃棄物は、</w:t>
      </w:r>
      <w:r w:rsidR="00AD3A5C">
        <w:rPr>
          <w:rFonts w:ascii="ＭＳ 明朝" w:hint="eastAsia"/>
        </w:rPr>
        <w:t>都道府県の認可を受けた産業廃棄物処理業者に処理委託する。</w:t>
      </w:r>
    </w:p>
    <w:p w14:paraId="23648A1C" w14:textId="77777777" w:rsidR="00AD3A5C" w:rsidRDefault="00AD3A5C" w:rsidP="00870C70">
      <w:pPr>
        <w:adjustRightInd w:val="0"/>
        <w:spacing w:line="360" w:lineRule="atLeast"/>
        <w:ind w:firstLineChars="100" w:firstLine="210"/>
        <w:textAlignment w:val="baseline"/>
        <w:rPr>
          <w:rFonts w:ascii="ＭＳ 明朝"/>
        </w:rPr>
      </w:pPr>
      <w:r>
        <w:rPr>
          <w:rFonts w:ascii="ＭＳ 明朝" w:hint="eastAsia"/>
        </w:rPr>
        <w:t>下水道等、生活排水溝へは流さないこと。</w:t>
      </w:r>
    </w:p>
    <w:p w14:paraId="631320AC" w14:textId="77777777" w:rsidR="00AD3A5C" w:rsidRDefault="00994B58" w:rsidP="00870C70">
      <w:pPr>
        <w:adjustRightInd w:val="0"/>
        <w:spacing w:line="360" w:lineRule="atLeast"/>
        <w:ind w:firstLineChars="100" w:firstLine="210"/>
        <w:textAlignment w:val="baseline"/>
        <w:rPr>
          <w:rFonts w:ascii="ＭＳ 明朝"/>
        </w:rPr>
      </w:pPr>
      <w:r>
        <w:rPr>
          <w:rFonts w:ascii="ＭＳ 明朝" w:hint="eastAsia"/>
        </w:rPr>
        <w:t>排水処理、焼却等により発生した廃棄物についても、廃棄物の処理及び清掃に関する法律</w:t>
      </w:r>
    </w:p>
    <w:p w14:paraId="00DC7FCE" w14:textId="7DFEB701" w:rsidR="00AD3A5C" w:rsidRDefault="00994B58" w:rsidP="00870C70">
      <w:pPr>
        <w:adjustRightInd w:val="0"/>
        <w:spacing w:line="360" w:lineRule="atLeast"/>
        <w:ind w:firstLineChars="100" w:firstLine="210"/>
        <w:textAlignment w:val="baseline"/>
        <w:rPr>
          <w:rFonts w:ascii="ＭＳ 明朝"/>
        </w:rPr>
      </w:pPr>
      <w:r>
        <w:rPr>
          <w:rFonts w:ascii="ＭＳ 明朝" w:hint="eastAsia"/>
        </w:rPr>
        <w:t>及び該当法規にしたがって処理を行うか処理を委託すること。</w:t>
      </w:r>
    </w:p>
    <w:p w14:paraId="261FC400" w14:textId="77777777" w:rsidR="00AD3A5C" w:rsidRDefault="00994B58" w:rsidP="00AD3A5C">
      <w:pPr>
        <w:rPr>
          <w:rFonts w:ascii="ＭＳ 明朝"/>
        </w:rPr>
      </w:pPr>
      <w:r>
        <w:rPr>
          <w:rFonts w:ascii="ＭＳ 明朝" w:hint="eastAsia"/>
        </w:rPr>
        <w:t>１４．輸送上の注意</w:t>
      </w:r>
    </w:p>
    <w:p w14:paraId="2BAEF664" w14:textId="73317896" w:rsidR="00211B65" w:rsidRDefault="00211B65" w:rsidP="00870C70">
      <w:pPr>
        <w:ind w:firstLineChars="100" w:firstLine="210"/>
        <w:rPr>
          <w:rFonts w:ascii="ＭＳ 明朝"/>
        </w:rPr>
      </w:pPr>
      <w:r>
        <w:rPr>
          <w:rFonts w:ascii="ＭＳ 明朝" w:hint="eastAsia"/>
        </w:rPr>
        <w:t>国際規則</w:t>
      </w:r>
      <w:r w:rsidR="00870C70">
        <w:rPr>
          <w:rFonts w:ascii="ＭＳ 明朝" w:hint="eastAsia"/>
        </w:rPr>
        <w:t xml:space="preserve">　　　　　　　</w:t>
      </w:r>
      <w:r w:rsidR="00CF366D">
        <w:rPr>
          <w:rFonts w:ascii="ＭＳ 明朝" w:hint="eastAsia"/>
        </w:rPr>
        <w:t>：</w:t>
      </w:r>
      <w:r>
        <w:rPr>
          <w:rFonts w:ascii="ＭＳ 明朝" w:hint="eastAsia"/>
        </w:rPr>
        <w:t xml:space="preserve">国連番号　</w:t>
      </w:r>
      <w:r w:rsidR="00E55FF1">
        <w:rPr>
          <w:rFonts w:ascii="ＭＳ 明朝" w:hint="eastAsia"/>
        </w:rPr>
        <w:t>１１７０</w:t>
      </w:r>
    </w:p>
    <w:p w14:paraId="722F16C1" w14:textId="3951371A" w:rsidR="00047B21" w:rsidRDefault="00047B21" w:rsidP="00AD3A5C">
      <w:pPr>
        <w:rPr>
          <w:rFonts w:ascii="ＭＳ 明朝"/>
        </w:rPr>
      </w:pPr>
      <w:r>
        <w:rPr>
          <w:rFonts w:ascii="ＭＳ 明朝" w:hint="eastAsia"/>
        </w:rPr>
        <w:t xml:space="preserve">　　　　　　　　　　</w:t>
      </w:r>
      <w:r w:rsidR="00870C70">
        <w:rPr>
          <w:rFonts w:ascii="ＭＳ 明朝" w:hint="eastAsia"/>
        </w:rPr>
        <w:t xml:space="preserve">　　</w:t>
      </w:r>
      <w:r w:rsidR="00CF366D">
        <w:rPr>
          <w:rFonts w:ascii="ＭＳ 明朝" w:hint="eastAsia"/>
        </w:rPr>
        <w:t>：</w:t>
      </w:r>
      <w:r>
        <w:rPr>
          <w:rFonts w:ascii="ＭＳ 明朝" w:hint="eastAsia"/>
        </w:rPr>
        <w:t xml:space="preserve">国連品名　</w:t>
      </w:r>
      <w:r w:rsidR="00E55FF1" w:rsidRPr="00E55FF1">
        <w:rPr>
          <w:rFonts w:ascii="ＭＳ 明朝"/>
        </w:rPr>
        <w:t>ETHANOL SOLUTION</w:t>
      </w:r>
    </w:p>
    <w:p w14:paraId="1388EA0E" w14:textId="68F815F1" w:rsidR="00047B21" w:rsidRDefault="00047B21" w:rsidP="00AD3A5C">
      <w:pPr>
        <w:rPr>
          <w:rFonts w:ascii="ＭＳ 明朝"/>
        </w:rPr>
      </w:pPr>
      <w:r>
        <w:rPr>
          <w:rFonts w:ascii="ＭＳ 明朝" w:hint="eastAsia"/>
        </w:rPr>
        <w:t xml:space="preserve">　　　　　　　　　　</w:t>
      </w:r>
      <w:r w:rsidR="00870C70">
        <w:rPr>
          <w:rFonts w:ascii="ＭＳ 明朝" w:hint="eastAsia"/>
        </w:rPr>
        <w:t xml:space="preserve">　　</w:t>
      </w:r>
      <w:r w:rsidR="00CF366D">
        <w:rPr>
          <w:rFonts w:ascii="ＭＳ 明朝" w:hint="eastAsia"/>
        </w:rPr>
        <w:t>：</w:t>
      </w:r>
      <w:r>
        <w:rPr>
          <w:rFonts w:ascii="ＭＳ 明朝" w:hint="eastAsia"/>
        </w:rPr>
        <w:t xml:space="preserve">国連分類　</w:t>
      </w:r>
      <w:r w:rsidR="00CF366D">
        <w:rPr>
          <w:rFonts w:ascii="ＭＳ 明朝" w:hint="eastAsia"/>
        </w:rPr>
        <w:t>クラス３（引火性液体）</w:t>
      </w:r>
    </w:p>
    <w:p w14:paraId="0687E797" w14:textId="03C101FB" w:rsidR="00CF366D" w:rsidRDefault="00CF366D" w:rsidP="00AD3A5C">
      <w:pPr>
        <w:rPr>
          <w:rFonts w:ascii="ＭＳ 明朝"/>
        </w:rPr>
      </w:pPr>
      <w:r>
        <w:rPr>
          <w:rFonts w:ascii="ＭＳ 明朝" w:hint="eastAsia"/>
        </w:rPr>
        <w:t xml:space="preserve">　　　　　　　　　　</w:t>
      </w:r>
      <w:r w:rsidR="00870C70">
        <w:rPr>
          <w:rFonts w:ascii="ＭＳ 明朝" w:hint="eastAsia"/>
        </w:rPr>
        <w:t xml:space="preserve">　　</w:t>
      </w:r>
      <w:r>
        <w:rPr>
          <w:rFonts w:ascii="ＭＳ 明朝" w:hint="eastAsia"/>
        </w:rPr>
        <w:t>：容器等級　Ⅱ</w:t>
      </w:r>
    </w:p>
    <w:p w14:paraId="27843F92" w14:textId="77777777" w:rsidR="00870C70" w:rsidRDefault="00CF366D" w:rsidP="00AD3A5C">
      <w:pPr>
        <w:rPr>
          <w:rFonts w:ascii="ＭＳ 明朝"/>
        </w:rPr>
      </w:pPr>
      <w:r>
        <w:rPr>
          <w:rFonts w:ascii="ＭＳ 明朝" w:hint="eastAsia"/>
        </w:rPr>
        <w:t xml:space="preserve">　国内規制</w:t>
      </w:r>
    </w:p>
    <w:p w14:paraId="26CC50CB" w14:textId="02FBE2C7" w:rsidR="00CF366D" w:rsidRDefault="00CF366D" w:rsidP="00870C70">
      <w:pPr>
        <w:ind w:firstLineChars="200" w:firstLine="420"/>
        <w:rPr>
          <w:rFonts w:ascii="ＭＳ 明朝"/>
        </w:rPr>
      </w:pPr>
      <w:r>
        <w:rPr>
          <w:rFonts w:ascii="ＭＳ 明朝" w:hint="eastAsia"/>
        </w:rPr>
        <w:t>陸上輸送</w:t>
      </w:r>
      <w:r w:rsidR="00870C70">
        <w:rPr>
          <w:rFonts w:ascii="ＭＳ 明朝" w:hint="eastAsia"/>
        </w:rPr>
        <w:t xml:space="preserve">　　　　　</w:t>
      </w:r>
      <w:r>
        <w:rPr>
          <w:rFonts w:ascii="ＭＳ 明朝" w:hint="eastAsia"/>
        </w:rPr>
        <w:t xml:space="preserve">　：消防法、労働安全衛生法に定められている運送方法に従うこと。</w:t>
      </w:r>
    </w:p>
    <w:p w14:paraId="0744336C" w14:textId="78922F7F" w:rsidR="00CF366D" w:rsidRDefault="00CF366D" w:rsidP="00AD3A5C">
      <w:pPr>
        <w:rPr>
          <w:rFonts w:ascii="ＭＳ 明朝"/>
        </w:rPr>
      </w:pPr>
      <w:r>
        <w:rPr>
          <w:rFonts w:ascii="ＭＳ 明朝" w:hint="eastAsia"/>
        </w:rPr>
        <w:t xml:space="preserve">　　海上輸送　</w:t>
      </w:r>
      <w:r w:rsidR="00870C70">
        <w:rPr>
          <w:rFonts w:ascii="ＭＳ 明朝" w:hint="eastAsia"/>
        </w:rPr>
        <w:t xml:space="preserve">　　　　　</w:t>
      </w:r>
      <w:r>
        <w:rPr>
          <w:rFonts w:ascii="ＭＳ 明朝" w:hint="eastAsia"/>
        </w:rPr>
        <w:t>：船舶安全法に定められている運送方法に従う。</w:t>
      </w:r>
    </w:p>
    <w:p w14:paraId="6A7E3D4D" w14:textId="77777777" w:rsidR="00870C70" w:rsidRDefault="00CF366D" w:rsidP="00870C70">
      <w:pPr>
        <w:rPr>
          <w:rFonts w:ascii="ＭＳ 明朝"/>
        </w:rPr>
      </w:pPr>
      <w:r>
        <w:rPr>
          <w:rFonts w:ascii="ＭＳ 明朝" w:hint="eastAsia"/>
        </w:rPr>
        <w:t xml:space="preserve">　　航空輸送</w:t>
      </w:r>
      <w:r w:rsidR="00870C70">
        <w:rPr>
          <w:rFonts w:ascii="ＭＳ 明朝" w:hint="eastAsia"/>
        </w:rPr>
        <w:t xml:space="preserve">　　　　　</w:t>
      </w:r>
      <w:r>
        <w:rPr>
          <w:rFonts w:ascii="ＭＳ 明朝" w:hint="eastAsia"/>
        </w:rPr>
        <w:t xml:space="preserve">　：航空法に定められている運送方法に従う。</w:t>
      </w:r>
    </w:p>
    <w:p w14:paraId="0D8AC9BA" w14:textId="77777777" w:rsidR="00870C70" w:rsidRDefault="00CF366D" w:rsidP="00870C70">
      <w:pPr>
        <w:ind w:firstLineChars="100" w:firstLine="210"/>
        <w:rPr>
          <w:rFonts w:ascii="ＭＳ 明朝"/>
        </w:rPr>
      </w:pPr>
      <w:r>
        <w:rPr>
          <w:rFonts w:ascii="ＭＳ 明朝" w:hint="eastAsia"/>
        </w:rPr>
        <w:t>注意事項</w:t>
      </w:r>
      <w:r w:rsidR="00870C70">
        <w:rPr>
          <w:rFonts w:ascii="ＭＳ 明朝" w:hint="eastAsia"/>
        </w:rPr>
        <w:t xml:space="preserve">　　　　　　　　</w:t>
      </w:r>
      <w:r w:rsidR="00AD3A5C">
        <w:rPr>
          <w:rFonts w:ascii="ＭＳ 明朝" w:hint="eastAsia"/>
        </w:rPr>
        <w:t>運搬に際しては</w:t>
      </w:r>
      <w:r>
        <w:rPr>
          <w:rFonts w:ascii="ＭＳ 明朝" w:hint="eastAsia"/>
        </w:rPr>
        <w:t>容器の漏れのないことを確かめ、転倒・落下・損傷がない様に積</w:t>
      </w:r>
      <w:r w:rsidR="00870C70">
        <w:rPr>
          <w:rFonts w:ascii="ＭＳ 明朝" w:hint="eastAsia"/>
        </w:rPr>
        <w:t xml:space="preserve">　</w:t>
      </w:r>
    </w:p>
    <w:p w14:paraId="4E049F07" w14:textId="77777777" w:rsidR="00870C70" w:rsidRDefault="00CF366D" w:rsidP="00870C70">
      <w:pPr>
        <w:ind w:firstLineChars="1300" w:firstLine="2730"/>
        <w:rPr>
          <w:rFonts w:ascii="ＭＳ 明朝"/>
        </w:rPr>
      </w:pPr>
      <w:r>
        <w:rPr>
          <w:rFonts w:ascii="ＭＳ 明朝" w:hint="eastAsia"/>
        </w:rPr>
        <w:t>込み</w:t>
      </w:r>
      <w:r w:rsidR="00AD3A5C">
        <w:rPr>
          <w:rFonts w:ascii="ＭＳ 明朝" w:hint="eastAsia"/>
        </w:rPr>
        <w:t>荷崩れ防止を確実に行う。漏出時の処置は、取り扱い及び保管上の注意に基</w:t>
      </w:r>
    </w:p>
    <w:p w14:paraId="10133B12" w14:textId="373381BA" w:rsidR="00AD3A5C" w:rsidRDefault="00AD3A5C" w:rsidP="00870C70">
      <w:pPr>
        <w:ind w:firstLineChars="1300" w:firstLine="2730"/>
        <w:rPr>
          <w:rFonts w:ascii="ＭＳ 明朝"/>
        </w:rPr>
      </w:pPr>
      <w:r>
        <w:rPr>
          <w:rFonts w:ascii="ＭＳ 明朝" w:hint="eastAsia"/>
        </w:rPr>
        <w:t>づく。</w:t>
      </w:r>
    </w:p>
    <w:p w14:paraId="4CCDE7E5" w14:textId="77777777" w:rsidR="00CF366D" w:rsidRDefault="00CF366D" w:rsidP="00CF366D">
      <w:pPr>
        <w:ind w:leftChars="536" w:left="1126" w:firstLineChars="500" w:firstLine="1050"/>
        <w:rPr>
          <w:rFonts w:ascii="ＭＳ 明朝"/>
        </w:rPr>
      </w:pPr>
    </w:p>
    <w:p w14:paraId="12462B8A" w14:textId="77777777" w:rsidR="00AD3A5C" w:rsidRDefault="00AD3A5C" w:rsidP="00AD3A5C">
      <w:pPr>
        <w:rPr>
          <w:rFonts w:ascii="ＭＳ 明朝"/>
        </w:rPr>
      </w:pPr>
      <w:r>
        <w:rPr>
          <w:rFonts w:ascii="ＭＳ 明朝"/>
        </w:rPr>
        <w:t xml:space="preserve"> </w:t>
      </w:r>
      <w:r w:rsidR="00CF366D">
        <w:rPr>
          <w:rFonts w:ascii="ＭＳ 明朝" w:hint="eastAsia"/>
        </w:rPr>
        <w:t>１５．適用法令</w:t>
      </w:r>
    </w:p>
    <w:p w14:paraId="2900FD77" w14:textId="22559CF2" w:rsidR="00CF366D" w:rsidRDefault="00CF366D" w:rsidP="00870C70">
      <w:pPr>
        <w:ind w:firstLineChars="100" w:firstLine="210"/>
        <w:rPr>
          <w:rFonts w:ascii="ＭＳ 明朝"/>
        </w:rPr>
      </w:pPr>
      <w:r>
        <w:rPr>
          <w:rFonts w:ascii="ＭＳ 明朝" w:hint="eastAsia"/>
        </w:rPr>
        <w:t>消防法</w:t>
      </w:r>
      <w:r w:rsidR="00D935BA">
        <w:rPr>
          <w:rFonts w:ascii="ＭＳ 明朝" w:hint="eastAsia"/>
        </w:rPr>
        <w:t xml:space="preserve">　　　　</w:t>
      </w:r>
      <w:r w:rsidR="00870C70">
        <w:rPr>
          <w:rFonts w:ascii="ＭＳ 明朝" w:hint="eastAsia"/>
        </w:rPr>
        <w:t xml:space="preserve">　</w:t>
      </w:r>
      <w:r>
        <w:rPr>
          <w:rFonts w:ascii="ＭＳ 明朝" w:hint="eastAsia"/>
        </w:rPr>
        <w:t xml:space="preserve">　　　：</w:t>
      </w:r>
      <w:r w:rsidR="00B866B0">
        <w:rPr>
          <w:rFonts w:ascii="ＭＳ 明朝" w:hint="eastAsia"/>
        </w:rPr>
        <w:t>危険物第４類</w:t>
      </w:r>
      <w:r w:rsidR="00B866B0">
        <w:rPr>
          <w:rFonts w:ascii="ＭＳ 明朝"/>
        </w:rPr>
        <w:t xml:space="preserve">  </w:t>
      </w:r>
      <w:r w:rsidR="00B866B0">
        <w:rPr>
          <w:rFonts w:ascii="ＭＳ 明朝" w:hint="eastAsia"/>
        </w:rPr>
        <w:t>アルコール類</w:t>
      </w:r>
      <w:r w:rsidR="00B866B0">
        <w:rPr>
          <w:rFonts w:ascii="ＭＳ 明朝"/>
        </w:rPr>
        <w:t xml:space="preserve">  </w:t>
      </w:r>
      <w:r w:rsidR="00B866B0">
        <w:rPr>
          <w:rFonts w:ascii="ＭＳ 明朝" w:hint="eastAsia"/>
        </w:rPr>
        <w:t>危険等級Ⅱ　水溶性液体（指定数量４００Ｌ）</w:t>
      </w:r>
      <w:r w:rsidR="00A247A7">
        <w:rPr>
          <w:rFonts w:ascii="ＭＳ 明朝" w:hint="eastAsia"/>
        </w:rPr>
        <w:t xml:space="preserve"> </w:t>
      </w:r>
    </w:p>
    <w:p w14:paraId="260877C7" w14:textId="7E7818DA" w:rsidR="00CF366D" w:rsidRDefault="00117701" w:rsidP="00AD3A5C">
      <w:pPr>
        <w:rPr>
          <w:rFonts w:ascii="ＭＳ 明朝"/>
        </w:rPr>
      </w:pPr>
      <w:r>
        <w:rPr>
          <w:rFonts w:ascii="ＭＳ 明朝" w:hint="eastAsia"/>
        </w:rPr>
        <w:t xml:space="preserve">　化学物質管理促進法　</w:t>
      </w:r>
      <w:r w:rsidR="00870C70">
        <w:rPr>
          <w:rFonts w:ascii="ＭＳ 明朝" w:hint="eastAsia"/>
        </w:rPr>
        <w:t xml:space="preserve">　</w:t>
      </w:r>
      <w:r>
        <w:rPr>
          <w:rFonts w:ascii="ＭＳ 明朝" w:hint="eastAsia"/>
        </w:rPr>
        <w:t>：非該当</w:t>
      </w:r>
    </w:p>
    <w:p w14:paraId="6C813C8F" w14:textId="6848790B" w:rsidR="00AD3A5C" w:rsidRDefault="00D935BA" w:rsidP="00DD6B67">
      <w:pPr>
        <w:rPr>
          <w:rFonts w:ascii="ＭＳ 明朝"/>
        </w:rPr>
      </w:pPr>
      <w:r>
        <w:rPr>
          <w:rFonts w:ascii="ＭＳ 明朝" w:hint="eastAsia"/>
        </w:rPr>
        <w:t xml:space="preserve">　労働安全衛生法</w:t>
      </w:r>
      <w:r w:rsidR="00870C70">
        <w:rPr>
          <w:rFonts w:ascii="ＭＳ 明朝" w:hint="eastAsia"/>
        </w:rPr>
        <w:t xml:space="preserve">　</w:t>
      </w:r>
      <w:r>
        <w:rPr>
          <w:rFonts w:ascii="ＭＳ 明朝" w:hint="eastAsia"/>
        </w:rPr>
        <w:t xml:space="preserve">　　　：施行令別表第１　第４号危険物・引火性の物</w:t>
      </w:r>
    </w:p>
    <w:p w14:paraId="34FD1B5B" w14:textId="3F58991A" w:rsidR="00F14740" w:rsidRDefault="00BB08BF" w:rsidP="00F14740">
      <w:pPr>
        <w:rPr>
          <w:rFonts w:ascii="ＭＳ 明朝"/>
        </w:rPr>
      </w:pPr>
      <w:r>
        <w:rPr>
          <w:rFonts w:ascii="ＭＳ 明朝" w:hint="eastAsia"/>
        </w:rPr>
        <w:t xml:space="preserve">　　　　　　　　　　　　　</w:t>
      </w:r>
      <w:r w:rsidR="00F14740" w:rsidRPr="00870C70">
        <w:rPr>
          <w:rFonts w:hint="eastAsia"/>
          <w:spacing w:val="18"/>
          <w:szCs w:val="21"/>
          <w:shd w:val="clear" w:color="auto" w:fill="FFFFFF"/>
        </w:rPr>
        <w:t>法第５７条の２　施行令第１８条の２　別表第９</w:t>
      </w:r>
    </w:p>
    <w:p w14:paraId="6D0F50FE" w14:textId="77777777" w:rsidR="00F14740" w:rsidRDefault="00F14740" w:rsidP="00F14740">
      <w:pPr>
        <w:ind w:firstLineChars="2200" w:firstLine="4620"/>
        <w:rPr>
          <w:rFonts w:ascii="ＭＳ 明朝"/>
        </w:rPr>
      </w:pPr>
      <w:r>
        <w:rPr>
          <w:rFonts w:ascii="ＭＳ 明朝" w:hint="eastAsia"/>
        </w:rPr>
        <w:t>名称等を表示・通知すべき</w:t>
      </w:r>
      <w:r w:rsidRPr="00F14740">
        <w:rPr>
          <w:rFonts w:ascii="ＭＳ 明朝" w:hint="eastAsia"/>
        </w:rPr>
        <w:t>対象物質</w:t>
      </w:r>
    </w:p>
    <w:p w14:paraId="7FA2FF6E" w14:textId="77777777" w:rsidR="00F14740" w:rsidRDefault="0072507B" w:rsidP="00F14740">
      <w:pPr>
        <w:ind w:firstLineChars="2200" w:firstLine="4620"/>
        <w:rPr>
          <w:rFonts w:ascii="ＭＳ 明朝"/>
        </w:rPr>
      </w:pPr>
      <w:r>
        <w:rPr>
          <w:rFonts w:ascii="ＭＳ 明朝" w:hint="eastAsia"/>
        </w:rPr>
        <w:t>エチルアルコール</w:t>
      </w:r>
      <w:r w:rsidR="00F14740">
        <w:rPr>
          <w:rFonts w:ascii="ＭＳ 明朝" w:hint="eastAsia"/>
        </w:rPr>
        <w:t>（</w:t>
      </w:r>
      <w:r>
        <w:rPr>
          <w:rFonts w:ascii="ＭＳ 明朝" w:hint="eastAsia"/>
        </w:rPr>
        <w:t>61</w:t>
      </w:r>
      <w:r w:rsidR="00F14740">
        <w:rPr>
          <w:rFonts w:ascii="ＭＳ 明朝" w:hint="eastAsia"/>
        </w:rPr>
        <w:t>）</w:t>
      </w:r>
    </w:p>
    <w:p w14:paraId="2B2E132D" w14:textId="77777777" w:rsidR="00BB08BF" w:rsidRDefault="00F14740" w:rsidP="004B4FB6">
      <w:pPr>
        <w:ind w:firstLineChars="2200" w:firstLine="4620"/>
        <w:rPr>
          <w:rFonts w:ascii="ＭＳ 明朝"/>
        </w:rPr>
      </w:pPr>
      <w:r>
        <w:rPr>
          <w:rFonts w:ascii="ＭＳ 明朝" w:hint="eastAsia"/>
        </w:rPr>
        <w:t>イソプロピルアルコール（494）</w:t>
      </w:r>
    </w:p>
    <w:p w14:paraId="21A274B3" w14:textId="77777777" w:rsidR="0072507B" w:rsidRDefault="0072507B" w:rsidP="004B4FB6">
      <w:pPr>
        <w:ind w:firstLineChars="2200" w:firstLine="4620"/>
        <w:rPr>
          <w:rFonts w:ascii="ＭＳ 明朝"/>
        </w:rPr>
      </w:pPr>
      <w:r>
        <w:rPr>
          <w:rFonts w:ascii="ＭＳ 明朝" w:hint="eastAsia"/>
        </w:rPr>
        <w:t>ノルマルプロピルアルコール（494）</w:t>
      </w:r>
    </w:p>
    <w:p w14:paraId="7063B836" w14:textId="355005AB" w:rsidR="001F5F98" w:rsidRDefault="00470976" w:rsidP="00BB08BF">
      <w:pPr>
        <w:rPr>
          <w:rFonts w:ascii="ＭＳ 明朝"/>
        </w:rPr>
      </w:pPr>
      <w:r>
        <w:rPr>
          <w:rFonts w:ascii="ＭＳ 明朝" w:hint="eastAsia"/>
        </w:rPr>
        <w:t xml:space="preserve">　</w:t>
      </w:r>
      <w:r w:rsidR="001F5F98">
        <w:rPr>
          <w:rFonts w:ascii="ＭＳ 明朝" w:hint="eastAsia"/>
        </w:rPr>
        <w:t>毒物及び劇物取締り法</w:t>
      </w:r>
      <w:r>
        <w:rPr>
          <w:rFonts w:ascii="ＭＳ 明朝" w:hint="eastAsia"/>
        </w:rPr>
        <w:t xml:space="preserve">　</w:t>
      </w:r>
      <w:r w:rsidR="001F5F98">
        <w:rPr>
          <w:rFonts w:ascii="ＭＳ 明朝" w:hint="eastAsia"/>
        </w:rPr>
        <w:t>：該当せず</w:t>
      </w:r>
    </w:p>
    <w:p w14:paraId="398C98B1" w14:textId="77777777" w:rsidR="00870C70" w:rsidRDefault="001F5F98" w:rsidP="00BB08BF">
      <w:pPr>
        <w:rPr>
          <w:rFonts w:ascii="ＭＳ 明朝"/>
        </w:rPr>
      </w:pPr>
      <w:r>
        <w:rPr>
          <w:rFonts w:ascii="ＭＳ 明朝" w:hint="eastAsia"/>
        </w:rPr>
        <w:t xml:space="preserve">　危険物船舶運送</w:t>
      </w:r>
    </w:p>
    <w:p w14:paraId="3C9EF0DE" w14:textId="342C2E34" w:rsidR="001F5F98" w:rsidRDefault="001F5F98" w:rsidP="00870C70">
      <w:pPr>
        <w:ind w:firstLineChars="100" w:firstLine="210"/>
        <w:rPr>
          <w:rFonts w:ascii="ＭＳ 明朝"/>
        </w:rPr>
      </w:pPr>
      <w:r>
        <w:rPr>
          <w:rFonts w:ascii="ＭＳ 明朝" w:hint="eastAsia"/>
        </w:rPr>
        <w:t>及び貯蔵規則</w:t>
      </w:r>
      <w:r w:rsidR="00870C70">
        <w:rPr>
          <w:rFonts w:ascii="ＭＳ 明朝" w:hint="eastAsia"/>
        </w:rPr>
        <w:t xml:space="preserve">　　　　</w:t>
      </w:r>
      <w:r>
        <w:rPr>
          <w:rFonts w:ascii="ＭＳ 明朝" w:hint="eastAsia"/>
        </w:rPr>
        <w:t xml:space="preserve">　：引火性液体類、容器等級Ⅱ</w:t>
      </w:r>
    </w:p>
    <w:p w14:paraId="388B5B3A" w14:textId="22BDB817" w:rsidR="001F5F98" w:rsidRDefault="001F5F98" w:rsidP="00BB08BF">
      <w:pPr>
        <w:rPr>
          <w:rFonts w:ascii="ＭＳ 明朝"/>
        </w:rPr>
      </w:pPr>
      <w:r>
        <w:rPr>
          <w:rFonts w:ascii="ＭＳ 明朝" w:hint="eastAsia"/>
        </w:rPr>
        <w:t xml:space="preserve">　航空法　　　　　　　　：施行規則第194条危険物引火性液体</w:t>
      </w:r>
    </w:p>
    <w:p w14:paraId="55378D18" w14:textId="6A85098E" w:rsidR="00F14740" w:rsidRDefault="00F14740" w:rsidP="00870C70">
      <w:pPr>
        <w:ind w:firstLineChars="100" w:firstLine="210"/>
        <w:rPr>
          <w:rFonts w:ascii="ＭＳ 明朝"/>
        </w:rPr>
      </w:pPr>
      <w:r>
        <w:rPr>
          <w:rFonts w:ascii="ＭＳ 明朝" w:hint="eastAsia"/>
        </w:rPr>
        <w:t>海洋汚染防止法　　　　：ばら積み運送　有害液体物質Ｙ類物質（</w:t>
      </w:r>
      <w:r w:rsidR="0072507B">
        <w:rPr>
          <w:rFonts w:ascii="ＭＳ 明朝" w:hint="eastAsia"/>
        </w:rPr>
        <w:t>ﾉﾙﾏﾙﾌﾟﾛﾋﾟﾙｱﾙｺｰﾙ</w:t>
      </w:r>
      <w:r>
        <w:rPr>
          <w:rFonts w:ascii="ＭＳ 明朝" w:hint="eastAsia"/>
        </w:rPr>
        <w:t>）</w:t>
      </w:r>
    </w:p>
    <w:p w14:paraId="4F2CC76E" w14:textId="41A2C4F3" w:rsidR="00F14740" w:rsidRDefault="00F14740" w:rsidP="00F14740">
      <w:pPr>
        <w:rPr>
          <w:rFonts w:ascii="ＭＳ 明朝"/>
        </w:rPr>
      </w:pPr>
      <w:r>
        <w:rPr>
          <w:rFonts w:ascii="ＭＳ 明朝" w:hint="eastAsia"/>
        </w:rPr>
        <w:t xml:space="preserve">　　　　　　　　　　　　　Ｚ類物質（</w:t>
      </w:r>
      <w:r w:rsidR="0072507B">
        <w:rPr>
          <w:rFonts w:ascii="ＭＳ 明朝" w:hint="eastAsia"/>
        </w:rPr>
        <w:t>ｴﾁﾙｱﾙｺｰﾙ、ｲｿﾌﾟﾛﾋﾟﾙｱﾙｺｰﾙ</w:t>
      </w:r>
      <w:r>
        <w:rPr>
          <w:rFonts w:ascii="ＭＳ 明朝" w:hint="eastAsia"/>
        </w:rPr>
        <w:t>）</w:t>
      </w:r>
    </w:p>
    <w:p w14:paraId="03EBAE84" w14:textId="1DF54CF2" w:rsidR="00F14740" w:rsidRDefault="00F14740" w:rsidP="00BB08BF">
      <w:pPr>
        <w:rPr>
          <w:rFonts w:ascii="ＭＳ 明朝"/>
        </w:rPr>
      </w:pPr>
    </w:p>
    <w:p w14:paraId="6695A166" w14:textId="77777777" w:rsidR="00870C70" w:rsidRPr="00F14740" w:rsidRDefault="00870C70" w:rsidP="00BB08BF">
      <w:pPr>
        <w:rPr>
          <w:rFonts w:ascii="ＭＳ 明朝" w:hint="eastAsia"/>
        </w:rPr>
      </w:pPr>
    </w:p>
    <w:p w14:paraId="0392B27B" w14:textId="77777777" w:rsidR="001F5F98" w:rsidRDefault="001F5F98" w:rsidP="00AD3A5C">
      <w:pPr>
        <w:rPr>
          <w:rFonts w:ascii="ＭＳ 明朝"/>
        </w:rPr>
      </w:pPr>
    </w:p>
    <w:p w14:paraId="2DD5D8D3" w14:textId="77777777" w:rsidR="00AD3A5C" w:rsidRDefault="001F5F98" w:rsidP="00AD3A5C">
      <w:pPr>
        <w:rPr>
          <w:rFonts w:ascii="ＭＳ 明朝"/>
        </w:rPr>
      </w:pPr>
      <w:r>
        <w:rPr>
          <w:rFonts w:ascii="ＭＳ 明朝" w:hint="eastAsia"/>
        </w:rPr>
        <w:lastRenderedPageBreak/>
        <w:t>１６．その他の情報</w:t>
      </w:r>
    </w:p>
    <w:p w14:paraId="7FEBDCB5" w14:textId="7035F5DD" w:rsidR="0072507B" w:rsidRDefault="001F5F98" w:rsidP="00870C70">
      <w:pPr>
        <w:ind w:firstLineChars="100" w:firstLine="210"/>
        <w:rPr>
          <w:rFonts w:ascii="ＭＳ 明朝"/>
        </w:rPr>
      </w:pPr>
      <w:r>
        <w:rPr>
          <w:rFonts w:ascii="ＭＳ 明朝" w:hint="eastAsia"/>
        </w:rPr>
        <w:t xml:space="preserve">引用文献等　</w:t>
      </w:r>
      <w:r w:rsidR="00870C70">
        <w:rPr>
          <w:rFonts w:ascii="ＭＳ 明朝" w:hint="eastAsia"/>
        </w:rPr>
        <w:t xml:space="preserve">　　</w:t>
      </w:r>
      <w:r>
        <w:rPr>
          <w:rFonts w:ascii="ＭＳ 明朝" w:hint="eastAsia"/>
        </w:rPr>
        <w:t xml:space="preserve">　</w:t>
      </w:r>
      <w:r w:rsidR="00870C70">
        <w:rPr>
          <w:rFonts w:ascii="ＭＳ 明朝" w:hint="eastAsia"/>
        </w:rPr>
        <w:t xml:space="preserve">　</w:t>
      </w:r>
      <w:r>
        <w:rPr>
          <w:rFonts w:ascii="ＭＳ 明朝" w:hint="eastAsia"/>
        </w:rPr>
        <w:t>：</w:t>
      </w:r>
      <w:r w:rsidR="0072507B">
        <w:rPr>
          <w:rFonts w:ascii="ＭＳ 明朝" w:hint="eastAsia"/>
        </w:rPr>
        <w:t>職場の安全サイト　モデルＳＤＳ情報</w:t>
      </w:r>
    </w:p>
    <w:p w14:paraId="167F0597" w14:textId="77777777" w:rsidR="00EC3B3A" w:rsidRDefault="0072507B" w:rsidP="00AD3A5C">
      <w:pPr>
        <w:rPr>
          <w:rFonts w:ascii="ＭＳ 明朝"/>
        </w:rPr>
      </w:pPr>
      <w:r>
        <w:rPr>
          <w:rFonts w:ascii="ＭＳ 明朝" w:hint="eastAsia"/>
        </w:rPr>
        <w:t xml:space="preserve">　　　　　　　　　　　　昭和化学株式会社　安全データシート </w:t>
      </w:r>
    </w:p>
    <w:p w14:paraId="232511EF" w14:textId="4DAE84C6" w:rsidR="00081721" w:rsidRPr="00081721" w:rsidRDefault="00EC3B3A" w:rsidP="00081721">
      <w:pPr>
        <w:rPr>
          <w:rFonts w:ascii="ＭＳ 明朝"/>
        </w:rPr>
      </w:pPr>
      <w:r>
        <w:rPr>
          <w:rFonts w:ascii="ＭＳ 明朝" w:hint="eastAsia"/>
        </w:rPr>
        <w:t xml:space="preserve">　記載内容の取り扱い</w:t>
      </w:r>
      <w:r w:rsidR="00870C70">
        <w:rPr>
          <w:rFonts w:ascii="ＭＳ 明朝" w:hint="eastAsia"/>
        </w:rPr>
        <w:t xml:space="preserve">　</w:t>
      </w:r>
      <w:r>
        <w:rPr>
          <w:rFonts w:ascii="ＭＳ 明朝" w:hint="eastAsia"/>
        </w:rPr>
        <w:t>：ここに記載された内容</w:t>
      </w:r>
      <w:r w:rsidR="00AD3A5C">
        <w:rPr>
          <w:rFonts w:ascii="ＭＳ 明朝" w:hint="eastAsia"/>
        </w:rPr>
        <w:t>は、現時点で入手できる情報・データに基づいて</w:t>
      </w:r>
    </w:p>
    <w:p w14:paraId="40B158DF" w14:textId="77777777" w:rsidR="00870C70" w:rsidRDefault="00AD3A5C" w:rsidP="00870C70">
      <w:pPr>
        <w:ind w:firstLineChars="1200" w:firstLine="2520"/>
        <w:rPr>
          <w:rFonts w:ascii="ＭＳ 明朝"/>
        </w:rPr>
      </w:pPr>
      <w:r>
        <w:rPr>
          <w:rFonts w:ascii="ＭＳ 明朝" w:hint="eastAsia"/>
        </w:rPr>
        <w:t>作成してありますが、</w:t>
      </w:r>
      <w:r w:rsidR="00EC3B3A">
        <w:rPr>
          <w:rFonts w:ascii="ＭＳ 明朝" w:hint="eastAsia"/>
        </w:rPr>
        <w:t>記載のデータや評価に関しては、いかなる保証もなすもので</w:t>
      </w:r>
    </w:p>
    <w:p w14:paraId="3761CA5D" w14:textId="77777777" w:rsidR="00870C70" w:rsidRDefault="00EC3B3A" w:rsidP="00870C70">
      <w:pPr>
        <w:ind w:firstLineChars="1200" w:firstLine="2520"/>
        <w:rPr>
          <w:rFonts w:ascii="ＭＳ 明朝"/>
        </w:rPr>
      </w:pPr>
      <w:r>
        <w:rPr>
          <w:rFonts w:ascii="ＭＳ 明朝" w:hint="eastAsia"/>
        </w:rPr>
        <w:t>はありません。</w:t>
      </w:r>
      <w:r w:rsidR="00A921FD">
        <w:rPr>
          <w:rFonts w:ascii="ＭＳ 明朝" w:hint="eastAsia"/>
        </w:rPr>
        <w:t>また、記載事項は通常の取り扱いを対象としたもので特別な取り扱</w:t>
      </w:r>
    </w:p>
    <w:p w14:paraId="56956A83" w14:textId="6EAB2971" w:rsidR="00AD3A5C" w:rsidRPr="005A3EF5" w:rsidRDefault="00A921FD" w:rsidP="00870C70">
      <w:pPr>
        <w:ind w:firstLineChars="1200" w:firstLine="2520"/>
        <w:rPr>
          <w:rFonts w:ascii="ＭＳ 明朝"/>
        </w:rPr>
      </w:pPr>
      <w:r>
        <w:rPr>
          <w:rFonts w:ascii="ＭＳ 明朝" w:hint="eastAsia"/>
        </w:rPr>
        <w:t>いをする場合には用途用法に適した安全対策を実施のうえお取り扱いください</w:t>
      </w:r>
      <w:r w:rsidR="00AD3A5C">
        <w:rPr>
          <w:rFonts w:ascii="ＭＳ 明朝" w:hint="eastAsia"/>
        </w:rPr>
        <w:t>。</w:t>
      </w:r>
    </w:p>
    <w:sectPr w:rsidR="00AD3A5C" w:rsidRPr="005A3EF5" w:rsidSect="005D578A">
      <w:headerReference w:type="default" r:id="rId12"/>
      <w:pgSz w:w="11906" w:h="16838" w:code="9"/>
      <w:pgMar w:top="1134" w:right="851" w:bottom="1134" w:left="851" w:header="851" w:footer="992" w:gutter="0"/>
      <w:paperSrc w:first="4" w:other="4"/>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523BB" w14:textId="77777777" w:rsidR="004A3337" w:rsidRDefault="004A3337" w:rsidP="0087712B">
      <w:r>
        <w:separator/>
      </w:r>
    </w:p>
  </w:endnote>
  <w:endnote w:type="continuationSeparator" w:id="0">
    <w:p w14:paraId="454DBA32" w14:textId="77777777" w:rsidR="004A3337" w:rsidRDefault="004A3337" w:rsidP="0087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5C2A0" w14:textId="77777777" w:rsidR="004A3337" w:rsidRDefault="004A3337" w:rsidP="0087712B">
      <w:r>
        <w:separator/>
      </w:r>
    </w:p>
  </w:footnote>
  <w:footnote w:type="continuationSeparator" w:id="0">
    <w:p w14:paraId="3B4F49A3" w14:textId="77777777" w:rsidR="004A3337" w:rsidRDefault="004A3337" w:rsidP="0087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rFonts w:ascii="ＭＳ 明朝" w:hAnsi="ＭＳ 明朝"/>
        <w:sz w:val="18"/>
        <w:szCs w:val="18"/>
      </w:rPr>
    </w:sdtEndPr>
    <w:sdtContent>
      <w:p w14:paraId="2409BCB0" w14:textId="34EECF31" w:rsidR="005A3EF5" w:rsidRPr="005A3EF5" w:rsidRDefault="00C03970" w:rsidP="005A3EF5">
        <w:pPr>
          <w:pStyle w:val="a7"/>
          <w:jc w:val="right"/>
          <w:rPr>
            <w:rFonts w:ascii="ＭＳ 明朝" w:hAnsi="ＭＳ 明朝"/>
            <w:sz w:val="18"/>
            <w:szCs w:val="18"/>
          </w:rPr>
        </w:pPr>
        <w:r>
          <w:rPr>
            <w:rFonts w:ascii="ＭＳ 明朝" w:hAnsi="ＭＳ 明朝" w:hint="eastAsia"/>
            <w:sz w:val="18"/>
            <w:szCs w:val="18"/>
          </w:rPr>
          <w:t>バイオエタノール燃料</w:t>
        </w:r>
        <w:r w:rsidR="005A3EF5" w:rsidRPr="005A3EF5">
          <w:rPr>
            <w:rFonts w:ascii="ＭＳ 明朝" w:hAnsi="ＭＳ 明朝"/>
            <w:sz w:val="18"/>
            <w:szCs w:val="18"/>
            <w:lang w:val="ja-JP"/>
          </w:rPr>
          <w:t xml:space="preserve"> </w:t>
        </w:r>
        <w:r w:rsidR="005A3EF5" w:rsidRPr="005A3EF5">
          <w:rPr>
            <w:rFonts w:ascii="ＭＳ 明朝" w:hAnsi="ＭＳ 明朝"/>
            <w:sz w:val="18"/>
            <w:szCs w:val="18"/>
          </w:rPr>
          <w:fldChar w:fldCharType="begin"/>
        </w:r>
        <w:r w:rsidR="005A3EF5" w:rsidRPr="005A3EF5">
          <w:rPr>
            <w:rFonts w:ascii="ＭＳ 明朝" w:hAnsi="ＭＳ 明朝"/>
            <w:sz w:val="18"/>
            <w:szCs w:val="18"/>
          </w:rPr>
          <w:instrText>PAGE</w:instrText>
        </w:r>
        <w:r w:rsidR="005A3EF5" w:rsidRPr="005A3EF5">
          <w:rPr>
            <w:rFonts w:ascii="ＭＳ 明朝" w:hAnsi="ＭＳ 明朝"/>
            <w:sz w:val="18"/>
            <w:szCs w:val="18"/>
          </w:rPr>
          <w:fldChar w:fldCharType="separate"/>
        </w:r>
        <w:r w:rsidR="005A3EF5" w:rsidRPr="005A3EF5">
          <w:rPr>
            <w:rFonts w:ascii="ＭＳ 明朝" w:hAnsi="ＭＳ 明朝"/>
            <w:sz w:val="18"/>
            <w:szCs w:val="18"/>
            <w:lang w:val="ja-JP"/>
          </w:rPr>
          <w:t>2</w:t>
        </w:r>
        <w:r w:rsidR="005A3EF5" w:rsidRPr="005A3EF5">
          <w:rPr>
            <w:rFonts w:ascii="ＭＳ 明朝" w:hAnsi="ＭＳ 明朝"/>
            <w:sz w:val="18"/>
            <w:szCs w:val="18"/>
          </w:rPr>
          <w:fldChar w:fldCharType="end"/>
        </w:r>
        <w:r w:rsidR="005A3EF5" w:rsidRPr="005A3EF5">
          <w:rPr>
            <w:rFonts w:ascii="ＭＳ 明朝" w:hAnsi="ＭＳ 明朝"/>
            <w:sz w:val="18"/>
            <w:szCs w:val="18"/>
            <w:lang w:val="ja-JP"/>
          </w:rPr>
          <w:t xml:space="preserve"> / </w:t>
        </w:r>
        <w:r w:rsidR="005A3EF5" w:rsidRPr="005A3EF5">
          <w:rPr>
            <w:rFonts w:ascii="ＭＳ 明朝" w:hAnsi="ＭＳ 明朝"/>
            <w:sz w:val="18"/>
            <w:szCs w:val="18"/>
          </w:rPr>
          <w:fldChar w:fldCharType="begin"/>
        </w:r>
        <w:r w:rsidR="005A3EF5" w:rsidRPr="005A3EF5">
          <w:rPr>
            <w:rFonts w:ascii="ＭＳ 明朝" w:hAnsi="ＭＳ 明朝"/>
            <w:sz w:val="18"/>
            <w:szCs w:val="18"/>
          </w:rPr>
          <w:instrText>NUMPAGES</w:instrText>
        </w:r>
        <w:r w:rsidR="005A3EF5" w:rsidRPr="005A3EF5">
          <w:rPr>
            <w:rFonts w:ascii="ＭＳ 明朝" w:hAnsi="ＭＳ 明朝"/>
            <w:sz w:val="18"/>
            <w:szCs w:val="18"/>
          </w:rPr>
          <w:fldChar w:fldCharType="separate"/>
        </w:r>
        <w:r w:rsidR="005A3EF5" w:rsidRPr="005A3EF5">
          <w:rPr>
            <w:rFonts w:ascii="ＭＳ 明朝" w:hAnsi="ＭＳ 明朝"/>
            <w:sz w:val="18"/>
            <w:szCs w:val="18"/>
            <w:lang w:val="ja-JP"/>
          </w:rPr>
          <w:t>2</w:t>
        </w:r>
        <w:r w:rsidR="005A3EF5" w:rsidRPr="005A3EF5">
          <w:rPr>
            <w:rFonts w:ascii="ＭＳ 明朝" w:hAnsi="ＭＳ 明朝"/>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7EC211A"/>
    <w:lvl w:ilvl="0">
      <w:numFmt w:val="decimal"/>
      <w:lvlText w:val="*"/>
      <w:lvlJc w:val="left"/>
    </w:lvl>
  </w:abstractNum>
  <w:abstractNum w:abstractNumId="1" w15:restartNumberingAfterBreak="0">
    <w:nsid w:val="043061B9"/>
    <w:multiLevelType w:val="hybridMultilevel"/>
    <w:tmpl w:val="156E99CE"/>
    <w:lvl w:ilvl="0" w:tplc="EE62E446">
      <w:start w:val="5"/>
      <w:numFmt w:val="bullet"/>
      <w:lvlText w:val="・"/>
      <w:lvlJc w:val="left"/>
      <w:pPr>
        <w:tabs>
          <w:tab w:val="num" w:pos="1515"/>
        </w:tabs>
        <w:ind w:left="1515" w:hanging="360"/>
      </w:pPr>
      <w:rPr>
        <w:rFonts w:ascii="ＭＳ 明朝" w:eastAsia="ＭＳ 明朝" w:hAnsi="ＭＳ 明朝"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2" w15:restartNumberingAfterBreak="0">
    <w:nsid w:val="1B815AC9"/>
    <w:multiLevelType w:val="hybridMultilevel"/>
    <w:tmpl w:val="159C738A"/>
    <w:lvl w:ilvl="0" w:tplc="353A5E2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325A49"/>
    <w:multiLevelType w:val="singleLevel"/>
    <w:tmpl w:val="F918B818"/>
    <w:lvl w:ilvl="0">
      <w:start w:val="20"/>
      <w:numFmt w:val="aiueoFullWidth"/>
      <w:lvlText w:val="%1 "/>
      <w:legacy w:legacy="1" w:legacySpace="0" w:legacyIndent="405"/>
      <w:lvlJc w:val="left"/>
      <w:pPr>
        <w:ind w:left="405" w:hanging="405"/>
      </w:pPr>
      <w:rPr>
        <w:rFonts w:ascii="ＭＳ 明朝" w:eastAsia="ＭＳ 明朝" w:hint="eastAsia"/>
        <w:b w:val="0"/>
        <w:i w:val="0"/>
        <w:sz w:val="21"/>
        <w:u w:val="none"/>
      </w:rPr>
    </w:lvl>
  </w:abstractNum>
  <w:abstractNum w:abstractNumId="4" w15:restartNumberingAfterBreak="0">
    <w:nsid w:val="3F5552FC"/>
    <w:multiLevelType w:val="singleLevel"/>
    <w:tmpl w:val="9FF61C6A"/>
    <w:lvl w:ilvl="0">
      <w:start w:val="4"/>
      <w:numFmt w:val="decimalFullWidth"/>
      <w:lvlText w:val="%1．"/>
      <w:legacy w:legacy="1" w:legacySpace="0" w:legacyIndent="420"/>
      <w:lvlJc w:val="left"/>
      <w:pPr>
        <w:ind w:left="420" w:hanging="420"/>
      </w:pPr>
      <w:rPr>
        <w:rFonts w:ascii="ＭＳ 明朝" w:eastAsia="ＭＳ 明朝" w:hint="eastAsia"/>
        <w:b w:val="0"/>
        <w:i w:val="0"/>
        <w:sz w:val="21"/>
        <w:u w:val="none"/>
      </w:rPr>
    </w:lvl>
  </w:abstractNum>
  <w:abstractNum w:abstractNumId="5" w15:restartNumberingAfterBreak="0">
    <w:nsid w:val="70344420"/>
    <w:multiLevelType w:val="singleLevel"/>
    <w:tmpl w:val="9336E936"/>
    <w:lvl w:ilvl="0">
      <w:start w:val="77"/>
      <w:numFmt w:val="decimalFullWidth"/>
      <w:lvlText w:val="%1．"/>
      <w:legacy w:legacy="1" w:legacySpace="0" w:legacyIndent="630"/>
      <w:lvlJc w:val="left"/>
      <w:pPr>
        <w:ind w:left="630" w:hanging="630"/>
      </w:pPr>
      <w:rPr>
        <w:rFonts w:ascii="ＭＳ 明朝" w:eastAsia="ＭＳ 明朝" w:hint="eastAsia"/>
        <w:b w:val="0"/>
        <w:i w:val="0"/>
        <w:sz w:val="21"/>
        <w:u w:val="none"/>
      </w:rPr>
    </w:lvl>
  </w:abstractNum>
  <w:abstractNum w:abstractNumId="6" w15:restartNumberingAfterBreak="0">
    <w:nsid w:val="7D8D674C"/>
    <w:multiLevelType w:val="hybridMultilevel"/>
    <w:tmpl w:val="B6AA2D08"/>
    <w:lvl w:ilvl="0" w:tplc="D1729C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81146768">
    <w:abstractNumId w:val="2"/>
  </w:num>
  <w:num w:numId="2" w16cid:durableId="1730182611">
    <w:abstractNumId w:val="6"/>
  </w:num>
  <w:num w:numId="3" w16cid:durableId="1798065320">
    <w:abstractNumId w:val="0"/>
    <w:lvlOverride w:ilvl="0">
      <w:lvl w:ilvl="0">
        <w:start w:val="1"/>
        <w:numFmt w:val="bullet"/>
        <w:lvlText w:val="・"/>
        <w:legacy w:legacy="1" w:legacySpace="0" w:legacyIndent="210"/>
        <w:lvlJc w:val="left"/>
        <w:pPr>
          <w:ind w:left="1260" w:hanging="210"/>
        </w:pPr>
        <w:rPr>
          <w:rFonts w:ascii="ＭＳ 明朝" w:eastAsia="ＭＳ 明朝" w:hint="eastAsia"/>
          <w:b w:val="0"/>
          <w:i w:val="0"/>
          <w:sz w:val="21"/>
          <w:u w:val="none"/>
        </w:rPr>
      </w:lvl>
    </w:lvlOverride>
  </w:num>
  <w:num w:numId="4" w16cid:durableId="53311529">
    <w:abstractNumId w:val="3"/>
  </w:num>
  <w:num w:numId="5" w16cid:durableId="512651088">
    <w:abstractNumId w:val="0"/>
    <w:lvlOverride w:ilvl="0">
      <w:lvl w:ilvl="0">
        <w:start w:val="1"/>
        <w:numFmt w:val="bullet"/>
        <w:lvlText w:val="＊"/>
        <w:legacy w:legacy="1" w:legacySpace="0" w:legacyIndent="210"/>
        <w:lvlJc w:val="left"/>
        <w:pPr>
          <w:ind w:left="6255" w:hanging="210"/>
        </w:pPr>
        <w:rPr>
          <w:rFonts w:ascii="ＭＳ 明朝" w:eastAsia="ＭＳ 明朝" w:hint="eastAsia"/>
          <w:b w:val="0"/>
          <w:i w:val="0"/>
          <w:sz w:val="21"/>
          <w:u w:val="none"/>
        </w:rPr>
      </w:lvl>
    </w:lvlOverride>
  </w:num>
  <w:num w:numId="6" w16cid:durableId="371157103">
    <w:abstractNumId w:val="5"/>
  </w:num>
  <w:num w:numId="7" w16cid:durableId="1142237637">
    <w:abstractNumId w:val="4"/>
  </w:num>
  <w:num w:numId="8" w16cid:durableId="381561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62"/>
    <w:rsid w:val="00001393"/>
    <w:rsid w:val="00001585"/>
    <w:rsid w:val="000400A8"/>
    <w:rsid w:val="00044BBC"/>
    <w:rsid w:val="00047B21"/>
    <w:rsid w:val="00081721"/>
    <w:rsid w:val="000975AF"/>
    <w:rsid w:val="000A431F"/>
    <w:rsid w:val="000A6BAE"/>
    <w:rsid w:val="000A7A06"/>
    <w:rsid w:val="000B02E4"/>
    <w:rsid w:val="000C460A"/>
    <w:rsid w:val="000F2C03"/>
    <w:rsid w:val="001060BD"/>
    <w:rsid w:val="00117701"/>
    <w:rsid w:val="00126444"/>
    <w:rsid w:val="00154872"/>
    <w:rsid w:val="0016172F"/>
    <w:rsid w:val="00191541"/>
    <w:rsid w:val="00192579"/>
    <w:rsid w:val="00194D80"/>
    <w:rsid w:val="001A174D"/>
    <w:rsid w:val="001A5CD0"/>
    <w:rsid w:val="001B4F1A"/>
    <w:rsid w:val="001C3293"/>
    <w:rsid w:val="001C3E37"/>
    <w:rsid w:val="001F0CAB"/>
    <w:rsid w:val="001F5F98"/>
    <w:rsid w:val="00211B65"/>
    <w:rsid w:val="002272FB"/>
    <w:rsid w:val="00240AB1"/>
    <w:rsid w:val="00247C2C"/>
    <w:rsid w:val="00250762"/>
    <w:rsid w:val="00252A5E"/>
    <w:rsid w:val="00262B5B"/>
    <w:rsid w:val="00265BA9"/>
    <w:rsid w:val="00274002"/>
    <w:rsid w:val="00283BCD"/>
    <w:rsid w:val="00284C78"/>
    <w:rsid w:val="002B4CBC"/>
    <w:rsid w:val="002F0260"/>
    <w:rsid w:val="00304A10"/>
    <w:rsid w:val="00365AB6"/>
    <w:rsid w:val="00374B50"/>
    <w:rsid w:val="00385031"/>
    <w:rsid w:val="003A1ECE"/>
    <w:rsid w:val="003A7E2E"/>
    <w:rsid w:val="003D03BE"/>
    <w:rsid w:val="004024C1"/>
    <w:rsid w:val="00431584"/>
    <w:rsid w:val="0043535F"/>
    <w:rsid w:val="004447D5"/>
    <w:rsid w:val="00454FE8"/>
    <w:rsid w:val="004571A8"/>
    <w:rsid w:val="00463643"/>
    <w:rsid w:val="00470976"/>
    <w:rsid w:val="00493B4E"/>
    <w:rsid w:val="00497688"/>
    <w:rsid w:val="004A3337"/>
    <w:rsid w:val="004B4FB6"/>
    <w:rsid w:val="004C36F9"/>
    <w:rsid w:val="004F4F77"/>
    <w:rsid w:val="005054CF"/>
    <w:rsid w:val="0050715F"/>
    <w:rsid w:val="005202A3"/>
    <w:rsid w:val="005516E3"/>
    <w:rsid w:val="00557F76"/>
    <w:rsid w:val="00565EB8"/>
    <w:rsid w:val="00585D11"/>
    <w:rsid w:val="00590159"/>
    <w:rsid w:val="005A3EF5"/>
    <w:rsid w:val="005D578A"/>
    <w:rsid w:val="00610B5F"/>
    <w:rsid w:val="00637F79"/>
    <w:rsid w:val="006422F3"/>
    <w:rsid w:val="00643648"/>
    <w:rsid w:val="0065799B"/>
    <w:rsid w:val="006A749B"/>
    <w:rsid w:val="006B534E"/>
    <w:rsid w:val="006B60A5"/>
    <w:rsid w:val="006B7893"/>
    <w:rsid w:val="006F0385"/>
    <w:rsid w:val="00720848"/>
    <w:rsid w:val="0072507B"/>
    <w:rsid w:val="007301D1"/>
    <w:rsid w:val="007F24B4"/>
    <w:rsid w:val="00816B24"/>
    <w:rsid w:val="00831381"/>
    <w:rsid w:val="008317F6"/>
    <w:rsid w:val="00836E1F"/>
    <w:rsid w:val="00840809"/>
    <w:rsid w:val="00847471"/>
    <w:rsid w:val="0084769F"/>
    <w:rsid w:val="00850737"/>
    <w:rsid w:val="00870C70"/>
    <w:rsid w:val="0087365A"/>
    <w:rsid w:val="00875924"/>
    <w:rsid w:val="0087712B"/>
    <w:rsid w:val="00886E66"/>
    <w:rsid w:val="00892E66"/>
    <w:rsid w:val="008B2498"/>
    <w:rsid w:val="008D5E52"/>
    <w:rsid w:val="008E0E2B"/>
    <w:rsid w:val="008E7DAF"/>
    <w:rsid w:val="009249B4"/>
    <w:rsid w:val="00926AA4"/>
    <w:rsid w:val="00930A12"/>
    <w:rsid w:val="00936BB6"/>
    <w:rsid w:val="00942EA8"/>
    <w:rsid w:val="0095021B"/>
    <w:rsid w:val="00967E77"/>
    <w:rsid w:val="00985F85"/>
    <w:rsid w:val="00994B58"/>
    <w:rsid w:val="009956B4"/>
    <w:rsid w:val="009B537C"/>
    <w:rsid w:val="009E1077"/>
    <w:rsid w:val="009E75C0"/>
    <w:rsid w:val="009E7D07"/>
    <w:rsid w:val="009F5182"/>
    <w:rsid w:val="00A247A7"/>
    <w:rsid w:val="00A36D52"/>
    <w:rsid w:val="00A425D3"/>
    <w:rsid w:val="00A913D3"/>
    <w:rsid w:val="00A921FD"/>
    <w:rsid w:val="00AC11A8"/>
    <w:rsid w:val="00AC745F"/>
    <w:rsid w:val="00AD3A5C"/>
    <w:rsid w:val="00AD604B"/>
    <w:rsid w:val="00AF7B16"/>
    <w:rsid w:val="00B05A07"/>
    <w:rsid w:val="00B21242"/>
    <w:rsid w:val="00B8163E"/>
    <w:rsid w:val="00B866B0"/>
    <w:rsid w:val="00BA7C02"/>
    <w:rsid w:val="00BB08BF"/>
    <w:rsid w:val="00BB3658"/>
    <w:rsid w:val="00BB3F34"/>
    <w:rsid w:val="00BC55A5"/>
    <w:rsid w:val="00BC72B3"/>
    <w:rsid w:val="00BE0357"/>
    <w:rsid w:val="00BE2E9D"/>
    <w:rsid w:val="00BE465A"/>
    <w:rsid w:val="00BF42FF"/>
    <w:rsid w:val="00C03970"/>
    <w:rsid w:val="00C06208"/>
    <w:rsid w:val="00C2043C"/>
    <w:rsid w:val="00C340A1"/>
    <w:rsid w:val="00C54DDD"/>
    <w:rsid w:val="00C55497"/>
    <w:rsid w:val="00C65B5A"/>
    <w:rsid w:val="00C66F11"/>
    <w:rsid w:val="00C72F06"/>
    <w:rsid w:val="00C73701"/>
    <w:rsid w:val="00C870B7"/>
    <w:rsid w:val="00CC688C"/>
    <w:rsid w:val="00CD34C3"/>
    <w:rsid w:val="00CF366D"/>
    <w:rsid w:val="00D04A03"/>
    <w:rsid w:val="00D24483"/>
    <w:rsid w:val="00D330F3"/>
    <w:rsid w:val="00D4430C"/>
    <w:rsid w:val="00D47E0C"/>
    <w:rsid w:val="00D64548"/>
    <w:rsid w:val="00D65D7B"/>
    <w:rsid w:val="00D748AF"/>
    <w:rsid w:val="00D765FF"/>
    <w:rsid w:val="00D80522"/>
    <w:rsid w:val="00D935BA"/>
    <w:rsid w:val="00DA220B"/>
    <w:rsid w:val="00DA759D"/>
    <w:rsid w:val="00DB310C"/>
    <w:rsid w:val="00DC42C5"/>
    <w:rsid w:val="00DD6B67"/>
    <w:rsid w:val="00E00895"/>
    <w:rsid w:val="00E240CD"/>
    <w:rsid w:val="00E254D6"/>
    <w:rsid w:val="00E40832"/>
    <w:rsid w:val="00E41FF5"/>
    <w:rsid w:val="00E46765"/>
    <w:rsid w:val="00E55FF1"/>
    <w:rsid w:val="00E822DE"/>
    <w:rsid w:val="00EB6481"/>
    <w:rsid w:val="00EC3B3A"/>
    <w:rsid w:val="00F14740"/>
    <w:rsid w:val="00F46265"/>
    <w:rsid w:val="00F524B8"/>
    <w:rsid w:val="00F63BC5"/>
    <w:rsid w:val="00F82CBD"/>
    <w:rsid w:val="00F82EF2"/>
    <w:rsid w:val="00FA4075"/>
    <w:rsid w:val="00FC44DF"/>
    <w:rsid w:val="00FE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EA66BD"/>
  <w15:chartTrackingRefBased/>
  <w15:docId w15:val="{9E993506-7ACF-4836-8F3E-95F2C960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2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0B5F"/>
    <w:rPr>
      <w:color w:val="0000FF"/>
      <w:u w:val="single"/>
    </w:rPr>
  </w:style>
  <w:style w:type="paragraph" w:styleId="a4">
    <w:name w:val="Document Map"/>
    <w:basedOn w:val="a"/>
    <w:semiHidden/>
    <w:rsid w:val="00C870B7"/>
    <w:pPr>
      <w:shd w:val="clear" w:color="auto" w:fill="000080"/>
    </w:pPr>
    <w:rPr>
      <w:rFonts w:ascii="Arial" w:eastAsia="ＭＳ ゴシック" w:hAnsi="Arial"/>
    </w:rPr>
  </w:style>
  <w:style w:type="paragraph" w:styleId="a5">
    <w:name w:val="Balloon Text"/>
    <w:basedOn w:val="a"/>
    <w:semiHidden/>
    <w:rsid w:val="0050715F"/>
    <w:rPr>
      <w:rFonts w:ascii="Arial" w:eastAsia="ＭＳ ゴシック" w:hAnsi="Arial"/>
      <w:sz w:val="18"/>
      <w:szCs w:val="18"/>
    </w:rPr>
  </w:style>
  <w:style w:type="table" w:styleId="a6">
    <w:name w:val="Table Grid"/>
    <w:basedOn w:val="a1"/>
    <w:rsid w:val="005071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7712B"/>
    <w:pPr>
      <w:tabs>
        <w:tab w:val="center" w:pos="4252"/>
        <w:tab w:val="right" w:pos="8504"/>
      </w:tabs>
      <w:snapToGrid w:val="0"/>
    </w:pPr>
  </w:style>
  <w:style w:type="character" w:customStyle="1" w:styleId="a8">
    <w:name w:val="ヘッダー (文字)"/>
    <w:link w:val="a7"/>
    <w:uiPriority w:val="99"/>
    <w:rsid w:val="0087712B"/>
    <w:rPr>
      <w:kern w:val="2"/>
      <w:sz w:val="21"/>
      <w:szCs w:val="24"/>
    </w:rPr>
  </w:style>
  <w:style w:type="paragraph" w:styleId="a9">
    <w:name w:val="footer"/>
    <w:basedOn w:val="a"/>
    <w:link w:val="aa"/>
    <w:uiPriority w:val="99"/>
    <w:unhideWhenUsed/>
    <w:rsid w:val="0087712B"/>
    <w:pPr>
      <w:tabs>
        <w:tab w:val="center" w:pos="4252"/>
        <w:tab w:val="right" w:pos="8504"/>
      </w:tabs>
      <w:snapToGrid w:val="0"/>
    </w:pPr>
  </w:style>
  <w:style w:type="character" w:customStyle="1" w:styleId="aa">
    <w:name w:val="フッター (文字)"/>
    <w:link w:val="a9"/>
    <w:uiPriority w:val="99"/>
    <w:rsid w:val="008771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99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AFB37-364F-4021-93E1-F8819A3BE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6546</Words>
  <Characters>1962</Characters>
  <Application>Microsoft Office Word</Application>
  <DocSecurity>0</DocSecurity>
  <Lines>16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作成日　2010年2月5日</vt:lpstr>
      <vt:lpstr>　　　　　　　　　　　　　　　　　　　　　　　　　　　　作成日　2010年2月5日</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作成日　2010年2月5日</dc:title>
  <dc:subject/>
  <dc:creator>馬場　正之</dc:creator>
  <cp:keywords/>
  <dc:description/>
  <cp:lastModifiedBy>株式会社 ビー・エヌ</cp:lastModifiedBy>
  <cp:revision>5</cp:revision>
  <cp:lastPrinted>2022-07-11T23:00:00Z</cp:lastPrinted>
  <dcterms:created xsi:type="dcterms:W3CDTF">2022-07-11T23:00:00Z</dcterms:created>
  <dcterms:modified xsi:type="dcterms:W3CDTF">2022-09-28T23:53:00Z</dcterms:modified>
</cp:coreProperties>
</file>